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10.4.2023,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podporovat domácí hokej i v příští sezóně</w:t>
      </w:r>
    </w:p>
    <w:p>
      <w:pPr/>
      <w:r>
        <w:rPr/>
        <w:t xml:space="preserve">Zástupci vedení Frýdku-Místku a hokejových klubů HC  Frýdek-Místek i třineckých Ocelářů se sešli u jednoho stolu, aby opět  prodloužili memorandum o spolupráci. </w:t>
      </w:r>
    </w:p>
    <w:p>
      <w:pPr/>
      <w:r>
        <w:rPr>
          <w:b w:val="1"/>
          <w:bCs w:val="1"/>
        </w:rPr>
        <w:t xml:space="preserve">Petr Popelář, předseda klubu HC Frýdek-Místek:</w:t>
      </w:r>
      <w:r>
        <w:rPr/>
        <w:t xml:space="preserve">  "Je to samozřejmě pro nás velmi významné. Zejména z toho  důvodu, že můžeme dál tady nabídnout našim mladým hráčům, kteří odcházejí z juniorky,  završí ten juniorský věk, aby nakoukli do profesionálního hokeje. A zvládli  takovou tu přechodovou fázi, která je nesmírně důležitá a potom byli  plnohodnotnými platnými členy A-týmu HC Oceláři Třinec."</w:t>
      </w:r>
    </w:p>
    <w:p>
      <w:pPr/>
      <w:r>
        <w:rPr/>
        <w:t xml:space="preserve">Podle trenérů je propojení mezi mládeží a mužským hokejem  velmi důležité. </w:t>
      </w:r>
    </w:p>
    <w:p>
      <w:pPr/>
      <w:r>
        <w:rPr>
          <w:b w:val="1"/>
          <w:bCs w:val="1"/>
        </w:rPr>
        <w:t xml:space="preserve">Pavel Palát, člen výkonného výboru mládeže:</w:t>
      </w:r>
      <w:r>
        <w:rPr/>
        <w:t xml:space="preserve"> "Těžké je dětem vysvětlovat, že mají být rychlejší, silnější,  když nevidí mužský hokej. A mužský hokej nám, celé té mládeži ve Frýdku, dává  vzor. Pouští děti na zápasy zdarma a ty děti od třetí třídy mají ty vstupy na  zápasy. A pak já už další den slyším ty děti, jak se o tom baví. O dospělém  hokeji, kde je chceme všichni dovézt. A to je podle mě smysl toho memoranda. A  toho, že jsme rádi, že v tom Frýdku ten hokej mužský máme."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za město se nám podařilo dohodnout prodloužení  spolupráce mezi frýdeckým a třineckým hokejem. Myslím si, že je to jak motivační  pro mladé hráče, kteří mají nějaké vzory. A zároveň je to smysluplné využití  naší haly Polárka. Věřím, že ta spolupráce přinese v příští sezóně  atraktivní zápasy pro diváky a pro občany města."</w:t>
      </w:r>
    </w:p>
    <w:p>
      <w:pPr/>
      <w:r>
        <w:rPr/>
        <w:t xml:space="preserve">Město se zavázalo, že udrží podporu hokeje do konce příští  sezóny ve výši maximálně 7 milionů korun a zároveň frýdecko-místeckému  hokejovému klubu nesníží podporu pro mládež.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"Zároveň jsme již dnes avizovali, že město Frýdek-Místek v tomto  roce chce spolu se sportovním výborem a celým zastupitelstvem dospět k definování  prioritních sportů, mezi které bude zcela jistě hokej patřit. Tak, abychom mohli  uzavřít spolupráci nejenom na rok, ale s těmito prioritními sporty  podepsat buď formou memoranda nebo smlouvy spolupráci na více než jeden rok. A  byla to záruka jak pro město, tak pro ty sportovní kluby, že se mohou rozvíjet  a mohou se věnovat třeba i naší mládeži."</w:t>
      </w:r>
    </w:p>
    <w:p>
      <w:pPr/>
      <w:r>
        <w:rPr/>
        <w:t xml:space="preserve">Hokejový klub chce v další sezóně  dál zapracovávat mladé hráče do profesionálního hokeje. </w:t>
      </w:r>
    </w:p>
    <w:p>
      <w:pPr/>
      <w:r>
        <w:rPr>
          <w:b w:val="1"/>
          <w:bCs w:val="1"/>
        </w:rPr>
        <w:t xml:space="preserve">Petr Popelář, předseda  klubu HC Frýdek-Místek:</w:t>
      </w:r>
      <w:r>
        <w:rPr/>
        <w:t xml:space="preserve"> "Samozřejmě bychom chtěli v té výkonností  nebo v té sportovní části být minimálně stejně úspěšní jako v letošní  sezóně, kdy jsme vybojovali předkolo play off. A pokud bychom se posunuli ještě  o level dál, alespoň do čtvrtfinále, tak bychom byli rádi."</w:t>
      </w:r>
    </w:p>
    <w:p>
      <w:pPr/>
      <w:r>
        <w:rPr/>
        <w:t xml:space="preserve">Klub má aktuálně ve všech mládežnických kategoriích téměř  plno, trenéři se věnují zhruba devadesátce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90/frydekmistek-bude-podporovat-domaci-hokej-i-v-prist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2026-06-28T10:57:02+02:00</dcterms:created>
  <dcterms:modified xsi:type="dcterms:W3CDTF">2026-06-28T10:57:02+02:00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