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ožilo velikonočním jarmarkem, lidé pletli pomlázky a malovali vajíčka</w:t>
      </w:r>
    </w:p>
    <w:p>
      <w:pPr/>
      <w:r>
        <w:rPr/>
        <w:t xml:space="preserve">V Ostravě-Jihu si připomněli velikonoční tradice. A to na velikonočním jarmarku na náměstí Ostrava-Jih, kde si lidé mohli vyzkoušet malování kraslic, pletení tatarů, nebo práci řemeslníků. </w:t>
      </w:r>
    </w:p>
    <w:p>
      <w:pPr/>
      <w:r>
        <w:rPr>
          <w:b w:val="1"/>
          <w:bCs w:val="1"/>
        </w:rPr>
        <w:t xml:space="preserve">Martina Jarošová (ANO), místostarostka MOb Ostrava-Jih: </w:t>
      </w:r>
      <w:r>
        <w:rPr/>
        <w:t xml:space="preserve">“Já si myslím, že pro mnoho z nás je to jeden z největších svátků a určitě je dobře, že si připomínáme slavení vstání Ježíše Krista.”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“Dneska na náměstí můžete shlédnout  dávno zaniklá řemesla, můžete se potěšit starověkou hudbou. Určitě můžete shlédnout práci mistra kovářského, mistra košíkářského, ochutnat mnoho velikonočních dobrot, uplést si velikonoční pomlázku.”</w:t>
      </w:r>
    </w:p>
    <w:p>
      <w:pPr/>
      <w:r>
        <w:rPr/>
        <w:t xml:space="preserve">Nechyběl ani historický kolotoč, domácí zvířata, kejklíři, komedianti, národopisné tance a středověká hudba. </w:t>
      </w:r>
    </w:p>
    <w:p>
      <w:pPr/>
      <w:r>
        <w:rPr>
          <w:b w:val="1"/>
          <w:bCs w:val="1"/>
        </w:rPr>
        <w:t xml:space="preserve">stánkaři a řemeslníci: </w:t>
      </w:r>
      <w:r>
        <w:rPr/>
        <w:t xml:space="preserve">“Tady jsme se ocitli na poště asi před sto lety. Děti si mohou vyzkoušet psaní na psacím stroji, psaní inkoustem a perem. Co to znamená vytočit číslo, pak se tu dají pohlednice pořídit, můžete si je vzít jen tak na památku, nebo je od nás i poslat.”</w:t>
      </w:r>
    </w:p>
    <w:p>
      <w:pPr/>
      <w:r>
        <w:rPr/>
        <w:t xml:space="preserve">“Teď je zájem velký. Tady ty jsou z 12 a tyto ze 17. Pak jestli budu mít čas, tak budou z 18. To jsou takové lámané, ale ty tady teď nemám, momentálně jsou vyprodané, ale zájem je velký.”</w:t>
      </w:r>
    </w:p>
    <w:p>
      <w:pPr/>
      <w:r>
        <w:rPr/>
        <w:t xml:space="preserve">“Máme tu kraslice tradiční, pomlázky, různé květiny hrnkové, co si můžou dát ať už do zahrádky, nebo na stůl, ptáčky keramické, různé keramické dekorace, věnce, spoustu, jen se podívejte.”</w:t>
      </w:r>
    </w:p>
    <w:p>
      <w:pPr/>
      <w:r>
        <w:rPr/>
        <w:t xml:space="preserve">“Lidé si tady můžou vyrazit pražský groš. Je to mince v podstatě nejslavnější. Razí se tady z hliníku, dříve to byla mince ze stříbra samozřejmě.”</w:t>
      </w:r>
    </w:p>
    <w:p>
      <w:pPr/>
      <w:r>
        <w:rPr>
          <w:b w:val="1"/>
          <w:bCs w:val="1"/>
        </w:rPr>
        <w:t xml:space="preserve">návštěvníci jarmarku: </w:t>
      </w:r>
      <w:r>
        <w:rPr/>
        <w:t xml:space="preserve">“Zkoušela jsem si ten telefon a nedokážu si představit, jak si dokázali zapamatovat všechna telefonní čísla. Potom jsem si zkusila ten stroj a jako zajímavé je to hodně. A zkusila jsem si psát i tím inkoustem a chvilku mi trvalo než jsem na to přišla, ale potom mi to šlo.” </w:t>
      </w:r>
    </w:p>
    <w:p>
      <w:pPr/>
      <w:r>
        <w:rPr/>
        <w:t xml:space="preserve">“Já jsem si zvolila žlutou, fialovou a růžovou barvu, protože jsou to moje oblíbené a líbí se mi barvit vajíčka.”</w:t>
      </w:r>
    </w:p>
    <w:p>
      <w:pPr/>
      <w:r>
        <w:rPr/>
        <w:t xml:space="preserve">“Líbí, my jsme si pořídili zatím jenom balónek a přispěli jsem nákupem pro děti a pro nemocné, že? A teď budeme tančit asi.”</w:t>
      </w:r>
    </w:p>
    <w:p>
      <w:pPr/>
      <w:r>
        <w:rPr/>
        <w:t xml:space="preserve">Velikonoční jarmark byl druhou akcí v rámci Folklorního jara na Jihu. Tou první byl  Masopust a následovat bude Pálení čarodějnic, které se uskuteční 30. dubna na náměstí Ostrava-Jih  a v Lesní školce v Bělském lese.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6635/namesti-ostravajih-ozilo-velikonocnim-jarmarkem-lide-pletli-pomlazky-a-malovali-vaj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2026-05-21T07:30:56+02:00</dcterms:created>
  <dcterms:modified xsi:type="dcterms:W3CDTF">2026-05-21T07:30:56+02:00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