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Młodzi filmowcy twórzą archiwum społeczne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„Każda nasza szkoła realizuje w ramach programu nauczania edukację medialną, ale to jest zupełnie co innego, czytać, wklejać notatki, oglądać filmy na yutoubie, a zupełnie co innego pracować samemu, wcielić się w rolę kamerzysty, montażysty, dziennikarza.” </w:t>
      </w:r>
    </w:p>
    <w:p>
      <w:pPr/>
      <w:r>
        <w:rPr>
          <w:b w:val="1"/>
          <w:bCs w:val="1"/>
        </w:rPr>
        <w:t xml:space="preserve">Szymon Witczak, Fundacja  Agere Aude: </w:t>
      </w:r>
      <w:r>
        <w:rPr/>
        <w:t xml:space="preserve">„Mieliśmy spotkanie miesiąc temu, dzieci tam z jednej strony uczyły się pisania scenariuszy, prowadzenia wywiadów, w ciągu dwu dni zostały zorganizowane takie warsztaty, ale też uczyły się, w jaki sposób kręcić, jak używać telefonów, żeby stworzyć ciekawy wywiad.”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„Tam w Chorzowie trafiliśmy do fantastycznie wyposażonego studia telewizyjnego ze świetnymi specjalistami.” </w:t>
      </w:r>
    </w:p>
    <w:p>
      <w:pPr/>
      <w:r>
        <w:rPr>
          <w:b w:val="1"/>
          <w:bCs w:val="1"/>
        </w:rPr>
        <w:t xml:space="preserve">Adam Jelen, PSP Sucha Górna:</w:t>
      </w:r>
      <w:r>
        <w:rPr/>
        <w:t xml:space="preserve"> „Utłumione ściany, mikrofony, kamery, wszystko było ustawione, światła, i było to bardzo interesujące. Z nami to wypróbowali, jakie to jest być gościem i tym, który z tym wszystkim pracuje, z tymi kamerami i światłami.”</w:t>
      </w:r>
    </w:p>
    <w:p>
      <w:pPr/>
      <w:r>
        <w:rPr/>
        <w:t xml:space="preserve">W projekcie brali udział rówież absolwenci stonawskiej podstawówki. Ich film dotyczył historii gier komputerowych, a więc gier, które były  popularnej w czasach, z ich perspektywy, dosyć odległych. </w:t>
      </w:r>
    </w:p>
    <w:p>
      <w:pPr/>
      <w:r>
        <w:rPr>
          <w:b w:val="1"/>
          <w:bCs w:val="1"/>
        </w:rPr>
        <w:t xml:space="preserve">Adam Jelen i Daniel Onderek, PSP Sucha Górna: </w:t>
      </w:r>
      <w:r>
        <w:rPr/>
        <w:t xml:space="preserve">„Minecraft,  Mario Kart, różne interesujące gry, Elden Ring, np. Valorant, Siesgo i tak dalej. Myślisz, że rozumieli by dzisiaj wasi dziadkowie, o czym wy mówicie? Nie.”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„Były emocje, był stres oczywiście, była presja czasu, bo wiedzieliśmy, że dziś jest pokaz i te filmy muszą powstać, a zdarzyły się i problemy techniczne.”</w:t>
      </w:r>
    </w:p>
    <w:p>
      <w:pPr/>
      <w:r>
        <w:rPr/>
        <w:t xml:space="preserve">Te problemy nie ominęły również naszego górnosusko-stonawskiego sztabu filmowego.   </w:t>
      </w:r>
    </w:p>
    <w:p>
      <w:pPr/>
      <w:r>
        <w:rPr>
          <w:b w:val="1"/>
          <w:bCs w:val="1"/>
        </w:rPr>
        <w:t xml:space="preserve">Daniel Mika, PSP Sucha Górna: </w:t>
      </w:r>
      <w:r>
        <w:rPr/>
        <w:t xml:space="preserve">„Za dużo materiału, potem jeszcze jakśmy to dokończyli, tak nam to nie szło otworzyć, ale w końcu mamy to gotowe.”</w:t>
      </w:r>
    </w:p>
    <w:p>
      <w:pPr/>
      <w:r>
        <w:rPr/>
        <w:t xml:space="preserve">W sumie powstało osiem filmów, po cztery w każdej partnerskiej szkole. Zostały nakręcone i zmontowane na telefonach komórkowych i innym prywatnym sprzęcie uczniów. 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„Dzieci miały pełną dowolność, nikt nie narzucał im ani tematu, ani długosci filmu. To była w pełni ich produkcja. Nasze dzieciaki zrobiły film o szkole, o zespole Suszanie, to jest Zespół Pieśni i Tańca nasz lokalny, górnosuski, film o Zwirce i Wigurze, czyli o Cierlicku, i film o historii gier komputerowych, czyli coś absolutnie na czasie, co ich interesuje.”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655/m%C5%82odzi-filmowcy-tworza-archiwum-spo%C5%82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2026-04-03T10:29:49+02:00</dcterms:created>
  <dcterms:modified xsi:type="dcterms:W3CDTF">2026-04-03T10:29:49+02:00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