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20.4.2023, 15:48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Evakuační centrum v Opavě prověřila uprchlická krize</w:t>
      </w:r>
    </w:p>
    <w:p>
      <w:pPr/>
      <w:r>
        <w:rPr>
          <w:b w:val="1"/>
          <w:bCs w:val="1"/>
        </w:rPr>
        <w:t xml:space="preserve">Kateřina  Geryková, redaktorka, TV POLAR: </w:t>
      </w:r>
      <w:r>
        <w:rPr/>
        <w:t xml:space="preserve">Evakuační  centrum vzniklo v roce 2009. Opava se pustila do odvážného  projektu a zřídila místo pro okamžité ubytování 71 osob pus k  dispozici je zde materiál pro zajištění přespání ještě  dalších 230 osob. Proč se město do jeho zřízení pustilo?</w:t>
      </w:r>
    </w:p>
    <w:p>
      <w:pPr/>
      <w:r>
        <w:rPr>
          <w:b w:val="1"/>
          <w:bCs w:val="1"/>
        </w:rPr>
        <w:t xml:space="preserve">Roman  Otipka, havarijní a  krizové řízení, Magistrát města Opavy: </w:t>
      </w:r>
      <w:r>
        <w:rPr/>
        <w:t xml:space="preserve">„Všechno  to odstartovaly povodně v r. 1997, kdy jsme evakuovali asi 300 lidí.  Vznikly  krizové zákony, které vydala Vláda ČR.  Město se rozhodlo naplnit tyto zákony a zřídit evakuační  ubytování pro osoby během mimořádných událostí. Aby nedošlo  k situaci, jako v roce 2007, v době povodní, kdy tyto prostory  ještě nebyly."</w:t>
      </w:r>
    </w:p>
    <w:p>
      <w:pPr/>
      <w:r>
        <w:rPr>
          <w:b w:val="1"/>
          <w:bCs w:val="1"/>
        </w:rPr>
        <w:t xml:space="preserve">Kateřina  Geryková, redaktorka, TV POLAR: </w:t>
      </w:r>
      <w:r>
        <w:rPr/>
        <w:t xml:space="preserve">Popišme,  kde se teď nacházíme: jde o  jednu velkou místnost s kuchyňkou a sociálním zařízením. Jsou  tady patrové postele, ovšem žádné úložné prostory. Jak  dlouhou dobu tady mohou lidé pobývat?</w:t>
      </w:r>
    </w:p>
    <w:p>
      <w:pPr/>
      <w:r>
        <w:rPr>
          <w:b w:val="1"/>
          <w:bCs w:val="1"/>
        </w:rPr>
        <w:t xml:space="preserve">Roman  Otipka, havarijní a  krizové řízení, Magistrát města Opavy </w:t>
      </w:r>
      <w:r>
        <w:rPr/>
        <w:t xml:space="preserve">„Podle  našich zkušeností je to spíš nouzové ubytování, nebo  spíš nouzové  přístřeší., něco jako bydlení v tělocvičně. Takže  krátkodobé mimořádné události, jako jsou třeba povodně, nebo  únik nebezpečných látek. Zhruba tak do pěti dnů se tady dá  ve větším počtu  pobývat. Co  se týká dlouhodobějších ubytování, tak je to maximálně do 30  osob.“</w:t>
      </w:r>
    </w:p>
    <w:p>
      <w:pPr/>
      <w:r>
        <w:rPr>
          <w:b w:val="1"/>
          <w:bCs w:val="1"/>
        </w:rPr>
        <w:t xml:space="preserve">Kateřina  Geryková, redaktorka, TV POLAR: </w:t>
      </w:r>
      <w:r>
        <w:rPr/>
        <w:t xml:space="preserve">Jakým  způsobem se tyto prostory uvádí do provozu a kdo se o jeho chod  stará a jak rychle může být připraveno v případě nějaké  mimořádné události?</w:t>
      </w:r>
    </w:p>
    <w:p>
      <w:pPr/>
      <w:r>
        <w:rPr>
          <w:b w:val="1"/>
          <w:bCs w:val="1"/>
        </w:rPr>
        <w:t xml:space="preserve">Roman  Otipka, havarijní a  krizové řízení, Magistrát města Opavy: </w:t>
      </w:r>
      <w:r>
        <w:rPr/>
        <w:t xml:space="preserve">„Stará  se o to Magistrát města Opavy, naše oddělení krizového řízení.  Ale úzce spolupracujeme s ČČK, který zde sídlí od r. 2016 na  základě naší domluvy v pronajatých prostorách. A když je  potřeba, tak  do hodiny jsme schopni centrum zprovoznit.“</w:t>
      </w:r>
    </w:p>
    <w:p>
      <w:pPr/>
      <w:r>
        <w:rPr>
          <w:b w:val="1"/>
          <w:bCs w:val="1"/>
        </w:rPr>
        <w:t xml:space="preserve">Kateřina  Geryková, redaktorka, TV POLAR: </w:t>
      </w:r>
      <w:r>
        <w:rPr/>
        <w:t xml:space="preserve">Funkčnost   centra prověřil konflikt na Ukrajině. Kdy tady byli urgentně  ubytováváni váleční uprchlíci. Šlo o přespání na pár nocí  předtím, než se přesunuli do dlouhodobého bydlení. Jaké  poznatky jste z tohoto maximálního a dlouhodobého provozu  zjistili?</w:t>
      </w:r>
    </w:p>
    <w:p>
      <w:pPr/>
      <w:r>
        <w:rPr>
          <w:b w:val="1"/>
          <w:bCs w:val="1"/>
        </w:rPr>
        <w:t xml:space="preserve">Roman  Otipka, </w:t>
      </w:r>
      <w:r>
        <w:rPr>
          <w:b w:val="1"/>
          <w:bCs w:val="1"/>
        </w:rPr>
        <w:t xml:space="preserve">havarijní  a krizové řízení, Magistrát města Opavy: </w:t>
      </w:r>
      <w:r>
        <w:rPr/>
        <w:t xml:space="preserve">„Nejhorší  byly začátky. 1. března. 2022  nám z Krajského  asistenčního centra pro uprchlíky v Ostravě   volali, že nám pošlou dva autobusy lidí. A my jsme se museli o ty  lidi postarat.   Protože  pak zde tito lidé žili dlouhodoběji, tak jsme museli koupit  pračku, sušičku. A dovybavit evakuační centrum k běžnému  žití. Tyto prostory jsou samozřejmě pro hromadné přežití.  Vyhovovalo by nám více, kdybychom evakuační centrum rozdělili na  menší prostory, aby měli obyvatelé větší soukromí.“</w:t>
      </w:r>
    </w:p>
    <w:p>
      <w:pPr/>
      <w:r>
        <w:rPr>
          <w:b w:val="1"/>
          <w:bCs w:val="1"/>
        </w:rPr>
        <w:t xml:space="preserve">Kateřina  Geryková, redaktorka, TV POLAR: </w:t>
      </w:r>
      <w:r>
        <w:rPr/>
        <w:t xml:space="preserve">Už  dříve se mluvilo o přestavbě centra. V čem by spočívala a jak  je aktuální? V čem by rekonstrukce spočívala?</w:t>
      </w:r>
    </w:p>
    <w:p>
      <w:pPr/>
      <w:r>
        <w:rPr>
          <w:b w:val="1"/>
          <w:bCs w:val="1"/>
        </w:rPr>
        <w:t xml:space="preserve">Roman  Otipka, havarijní a  krizové řízení, Magistrát města Opavy: </w:t>
      </w:r>
      <w:r>
        <w:rPr/>
        <w:t xml:space="preserve">„Aktuální  to je. Ale v současné době ještě nemůžeme přestavbu provádět.  Protože  konflikt na Ukrajině ještě neskončil. Plánujeme, že  bychom přehradili tuto velkou společnou místnost sádrokartonovými  příčkami, aby lidé měli větší soukromí.“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6769/evakuacni-centrum-v-opave-proverila-uprchlicka-kri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2026-04-05T13:30:23+02:00</dcterms:created>
  <dcterms:modified xsi:type="dcterms:W3CDTF">2026-04-05T13:30:23+02:00</dcterms:modified>
</cp:coreProperties>
</file>

<file path=docProps/custom.xml><?xml version="1.0" encoding="utf-8"?>
<Properties xmlns="http://schemas.openxmlformats.org/officeDocument/2006/custom-properties" xmlns:vt="http://schemas.openxmlformats.org/officeDocument/2006/docPropsVTypes"/>
</file>