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21.4.2023,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uspořádala Den zdraví pro veřejnost, zájem byl opět velký</w:t>
      </w:r>
    </w:p>
    <w:p>
      <w:pPr/>
      <w:r>
        <w:rPr/>
        <w:t xml:space="preserve">Karvinská hornická nemocnice uspořádala pro veřejnost preventivní Den zdraví. Přijít mohl každý bez doporučení praktického lékaře. Lidem se věnovali zdravotní sestry, fyzioterapeuti, nutriční specialisté, ale samozřejmě a hlavně lékaři nemocnice. O některá vyšetření byl mimořádný zájem a lidé na ně čekali ve frontách. </w:t>
      </w:r>
    </w:p>
    <w:p>
      <w:pPr/>
      <w:r>
        <w:rPr>
          <w:b w:val="1"/>
          <w:bCs w:val="1"/>
        </w:rPr>
        <w:t xml:space="preserve">Taťána Bělicová, náměstkyně pro ošetřovatelskou péči</w:t>
      </w:r>
      <w:r>
        <w:rPr>
          <w:i w:val="1"/>
          <w:iCs w:val="1"/>
        </w:rPr>
        <w:t xml:space="preserve">: "</w:t>
      </w:r>
      <w:r>
        <w:rPr/>
        <w:t xml:space="preserve">My Den zdraví pořádáme po čtyřech letech, zabrzdil nás covid, jeho obsahem je nabídnout veřejnosti vyšetření a konzultace s našimi odborníky napříč nemocnicí. Máme tady odběr krve, měření tlaku, manažerku pro hojení ran." </w:t>
      </w:r>
    </w:p>
    <w:p>
      <w:pPr/>
      <w:r>
        <w:rPr>
          <w:b w:val="1"/>
          <w:bCs w:val="1"/>
        </w:rPr>
        <w:t xml:space="preserve">Martina Křístková, manažerka pro hojení ran: "</w:t>
      </w:r>
      <w:r>
        <w:rPr/>
        <w:t xml:space="preserve">V nemocnic pracuji jako manažerka pro hojení ran, dělám to už 15 let. Tyto přípravky by měl mít každý, jako je hemagel, by měl mít každý v domácí lékárničce, každý máme nějaké oděrky, opruzeniny, puchýře, řízneme se nožem, tyto přípravky jsou schopné tyto ranky zahojit." </w:t>
      </w:r>
    </w:p>
    <w:p>
      <w:pPr/>
      <w:r>
        <w:rPr/>
        <w:t xml:space="preserve">Své zástupce tady měla i mezioborová Jednotka intenzivní péče.  Lidé se zajímali o to, jak včas a podle čeho rozpoznají první příznaky cévní mozkové příhody.</w:t>
      </w:r>
    </w:p>
    <w:p>
      <w:pPr/>
      <w:r>
        <w:rPr>
          <w:b w:val="1"/>
          <w:bCs w:val="1"/>
        </w:rPr>
        <w:t xml:space="preserve">Hana Paloušková, vedoucí Iktového centra KHN:</w:t>
      </w:r>
      <w:r>
        <w:rPr/>
        <w:t xml:space="preserve"> "Jsou to příznaky - pokles koutku jednoho, pokles končetiny, postižení řeči. Když tyto příznaky nastanou, je nutné volat 155 nebo 112. Nesmí se čekat, protože když přijde pacient pozdě do nemocnice, tak už nejsme schopni nabídnout tu nejlepší péči, kterou máme k dispozici."</w:t>
      </w:r>
    </w:p>
    <w:p>
      <w:pPr/>
      <w:r>
        <w:rPr>
          <w:b w:val="1"/>
          <w:bCs w:val="1"/>
        </w:rPr>
        <w:t xml:space="preserve">anketa: návštěvnice Dne zdraví v KHN: </w:t>
      </w:r>
      <w:r>
        <w:rPr/>
        <w:t xml:space="preserve">" Je to fajn, že můžou si lidi zajít na prevenci." "Já jsem podstoupila cholesterol a teď jsem se dívala na hojení ran, na EKG jsem byla, vše mám v normě, v rámci možností, je to dobrý.” </w:t>
      </w:r>
    </w:p>
    <w:p>
      <w:pPr/>
      <w:r>
        <w:rPr/>
        <w:t xml:space="preserve">Výsledky různých vyšetření se lidé dozvěděli hned na místě.</w:t>
      </w:r>
    </w:p>
    <w:p>
      <w:pPr/>
      <w:r>
        <w:rPr/>
        <w:t xml:space="preserve">Poradenství nabízeli i sociální pracovníci,  logopedi a k dispozici měli lidé i diagnostický přístroj potřebný k vyšetření plochých nohou. A protože k pevnému zdraví patří i zdravý životní styl a správná výživa, nemocnice připravila návštěvníkům i ochutnávku zdravých pokrmů.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6821/karvinska-hornicka-nemocnice-usporadala-den-zdravi-pro-verejnost-zajem-byl-opet-ve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2026-06-23T13:14:04+02:00</dcterms:created>
  <dcterms:modified xsi:type="dcterms:W3CDTF">2026-06-23T13:14:04+02:00</dcterms:modified>
</cp:coreProperties>
</file>

<file path=docProps/custom.xml><?xml version="1.0" encoding="utf-8"?>
<Properties xmlns="http://schemas.openxmlformats.org/officeDocument/2006/custom-properties" xmlns:vt="http://schemas.openxmlformats.org/officeDocument/2006/docPropsVTypes"/>
</file>