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12.5.2023,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zápis do MŠ, zájem o umístění dětí byl i ve speciální školce Paraplíčko</w:t>
      </w:r>
    </w:p>
    <w:p>
      <w:pPr/>
      <w:r>
        <w:rPr/>
        <w:t xml:space="preserve">Mateřská škola Paraplíčko v Havířově je jediným zařízením, které vzdělává děti s mentálním a tělesným hendikepem, autismem, či těžkými vadami zraku, či sluchu. Po letošním zápisu budou moci přijmout jen pár dětí. Tato rodina z Albrechtic věří, že jejich syn se do školky dostane.</w:t>
      </w:r>
    </w:p>
    <w:p>
      <w:pPr/>
      <w:r>
        <w:rPr>
          <w:b w:val="1"/>
          <w:bCs w:val="1"/>
        </w:rPr>
        <w:t xml:space="preserve">paní Lenka, maminka: </w:t>
      </w:r>
      <w:r>
        <w:rPr/>
        <w:t xml:space="preserve">"Jelikož Maxíkovi zjistili, že má lehký průběh autismu, tak jsme se rozhodli pro tuto školku Paraplíčko, jelikož se tady více věnují dětem, je tady méně dětí ve třídách, je tady více pedagogů na děti, tak jsme se rozhodli, že ho tady dáme. Jsme z Albrechtic a tam žádná taková školka není, pak bychom museli vyhledat nějakou takovou školku v Ostravě, nebo někde.”</w:t>
      </w:r>
    </w:p>
    <w:p>
      <w:pPr/>
      <w:r>
        <w:rPr>
          <w:b w:val="1"/>
          <w:bCs w:val="1"/>
        </w:rPr>
        <w:t xml:space="preserve">Šárka Chobotová, ředitelka MŠ Paraplíčko: </w:t>
      </w:r>
      <w:r>
        <w:rPr/>
        <w:t xml:space="preserve">"Poskytujeme výchovu a vzdělávání dětem, které by nebyly úspěšné v běžné mateřské škole, kde je vysoký počet dětí, dvě paní učitelky a ty by to nezvládly. Takže u nás dvě paní učitelky, třída od šesti do dvanácti dětí, asistent pedagoga. V letošním roce máme hodně dětí s odkladem školní docházky a do školy půjde pouze pět dětí. Pět až sedm dětí se k nám dostane. Uvidíme, jaký bude převis a jestli to nebudeme muset nějakým způsobem řešit. Teď máme populační vlnu, která jde nahoru. Takže teď je převis i v běžných mateřských školách a větší zájem je i o nás.”</w:t>
      </w:r>
    </w:p>
    <w:p>
      <w:pPr/>
      <w:r>
        <w:rPr/>
        <w:t xml:space="preserve">Mateřská škola přizpůsobuje všechny aktivity danému zdravotnímu hendikepu dítěte.</w:t>
      </w:r>
    </w:p>
    <w:p>
      <w:pPr/>
      <w:r>
        <w:rPr>
          <w:b w:val="1"/>
          <w:bCs w:val="1"/>
        </w:rPr>
        <w:t xml:space="preserve">anketa: </w:t>
      </w:r>
      <w:r>
        <w:rPr/>
        <w:t xml:space="preserve">“Moc se mi tady líbí. Vyrábíme nějaké obrázky, malujeme si, hrajeme si a cvičíme očička."</w:t>
      </w:r>
    </w:p>
    <w:p>
      <w:pPr/>
      <w:r>
        <w:rPr>
          <w:b w:val="1"/>
          <w:bCs w:val="1"/>
        </w:rPr>
        <w:t xml:space="preserve">anketa: </w:t>
      </w:r>
      <w:r>
        <w:rPr/>
        <w:t xml:space="preserve">“Chodí tady pejsek i koník a chodíme do tělocvičny.”</w:t>
      </w:r>
    </w:p>
    <w:p>
      <w:pPr/>
      <w:r>
        <w:rPr/>
        <w:t xml:space="preserve">Kromě Havířova je v MSK speciální mateřská škola v Karviné, dvě v Ostravě a jedna v Opavě.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174/v-havirove-se-konal-zapis-do-ms-zajem-o-umisteni-deti-byl-i-ve-specialni-skolce-parapli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2026-06-24T01:37:28+02:00</dcterms:created>
  <dcterms:modified xsi:type="dcterms:W3CDTF">2026-06-24T01:37:28+02:00</dcterms:modified>
</cp:coreProperties>
</file>

<file path=docProps/custom.xml><?xml version="1.0" encoding="utf-8"?>
<Properties xmlns="http://schemas.openxmlformats.org/officeDocument/2006/custom-properties" xmlns:vt="http://schemas.openxmlformats.org/officeDocument/2006/docPropsVTypes"/>
</file>