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Běžkaři v Hrabové závodili ve 100. ročníku Memoriálu Hanče a Vrbaty</w:t>
      </w:r>
    </w:p>
    <w:p>
      <w:pPr/>
      <w:r>
        <w:rPr/>
        <w:t xml:space="preserve">Akce to byla opravdu významná a zřejmě i proto běžky nazul i ostravský primátor Jan Dohnal. Účast v závodě však včas vzdal a závodníky jen pozdravil.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“Jedná se o 100. ročník memoriálu O hůlku Hanče a Vrbaty, hrabovských to rodáků, které jsme si propůjčili z Krkonoš. Kouzlo je v tom, že rádi vzpomínáme na sportovce, kteří něco dokázali, i když bohužel tragicky zemřeli v Krkonoších, kdy se děsivě změnilo počasí. My proto radši běháme v létě za jistějšího počasí, ale aby to mělo to kouzlo, tak hasiči nám připraví trošku sněhu, trošku toho deště a trošku větru, takže zážitky jsou taky dokonalé.”</w:t>
      </w:r>
    </w:p>
    <w:p>
      <w:pPr/>
      <w:r>
        <w:rPr>
          <w:b w:val="1"/>
          <w:bCs w:val="1"/>
        </w:rPr>
        <w:t xml:space="preserve">Gabra, závodnice:</w:t>
      </w:r>
      <w:r>
        <w:rPr/>
        <w:t xml:space="preserve"> “Já určitě vystupuju s tím, že vyhraju. Ženský závod určitě vyhraju. příprava byla složitá, ale zábavná. Lyže se samozřejmě musely namazat pořádně. Musely se připnout lyžáky, musel se namazat obličej a o tom vnitřním mazání zatím pomlčím.”</w:t>
      </w:r>
    </w:p>
    <w:p>
      <w:pPr/>
      <w:r>
        <w:rPr/>
        <w:t xml:space="preserve">Při velké slávě nemohl chybět program pro děti, občerstvení a kapely.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“100. ročník jsme pojali trošku velkoryseji, čili je tady program pro děti, jsou tady kapely, čili festival místních kapel. Pozvali jsme i vzácné hosty, kdy jsme oslovili prezidentskou kancelář. Pan prezident se bohužel omluvil, že mu to nevychází, ale poslal nám krásný dopis, kdy alespoň ví, kde je Hrabová a že se tady jezdí na lyžích. Věříme, že účast bude veliká, doposud je přihlášeno přes 30 závodníků, z toho jeden z Indie, jeden z Anglie, jeden ze Slovenska a je tady i rakouský reprezentant."</w:t>
      </w:r>
    </w:p>
    <w:p>
      <w:pPr/>
      <w:r>
        <w:rPr/>
        <w:t xml:space="preserve">Před startovní páskou si závodníci zazpívali českou a slovenskou hymnu a od společného vyběhnutí je neodradilo ani selhání startovací pistole. </w:t>
      </w:r>
    </w:p>
    <w:p>
      <w:pPr/>
      <w:r>
        <w:rPr/>
        <w:t xml:space="preserve">Na prestižní nejdelší trati byl nejrychlejší Matyáš Dolejška, který své soupeře mátl dívčím dresem. </w:t>
      </w:r>
    </w:p>
    <w:p>
      <w:pPr/>
      <w:r>
        <w:rPr>
          <w:b w:val="1"/>
          <w:bCs w:val="1"/>
        </w:rPr>
        <w:t xml:space="preserve">Matyáš Dolejška, vítěz závodu:</w:t>
      </w:r>
      <w:r>
        <w:rPr/>
        <w:t xml:space="preserve"> “Super. Sice unavující, mám pocit, že mi prasknou plíce, ale jinak dobré.”</w:t>
      </w:r>
    </w:p>
    <w:p>
      <w:pPr/>
      <w:r>
        <w:rPr/>
        <w:t xml:space="preserve">Jak vítěz přiznal, na zledovatělé trati šlo doslova o zdraví. </w:t>
      </w:r>
    </w:p>
    <w:p>
      <w:pPr/>
      <w:r>
        <w:rPr>
          <w:b w:val="1"/>
          <w:bCs w:val="1"/>
        </w:rPr>
        <w:t xml:space="preserve">Matyáš Dolejška, vítěz závodu: </w:t>
      </w:r>
      <w:r>
        <w:rPr/>
        <w:t xml:space="preserve">“To bylo ošemetné, málem jsem se tam párkrát vymlel, ale přežil jsem to. Napoprvé jsem to vyhrál.”</w:t>
      </w:r>
    </w:p>
    <w:p>
      <w:pPr/>
      <w:r>
        <w:rPr/>
        <w:t xml:space="preserve">Protože v Hrabové plyne čas jinak, po letošním 100. ročníku se lyžaři už teď mohou těšit rovnou na 200.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429/bezkari-v-hrabove-zavodili-ve-100-rocniku-memorialu-hance-a-vrb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2026-08-18T06:14:20+02:00</dcterms:created>
  <dcterms:modified xsi:type="dcterms:W3CDTF">2026-08-18T06:14:20+02:00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