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slavila Den rodiny. Připomněla i děti, které šťastný domov nemají</w:t>
      </w:r>
    </w:p>
    <w:p>
      <w:pPr/>
      <w:r>
        <w:rPr/>
        <w:t xml:space="preserve">Mezinárodní Den rodiny, který připadá na 15. květen, si ve Studénce připomínali různými akcemi celý měsíc, ať už to bylo tvoření s babičkami nebo ke Dni matek. Vrcholem měsíce byla rodinná slavnost před Sportovním centrem.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“Je to podruhé, co slavíme měsíc rodiny, potažmo Den rodiny, protože spadáme do Sítě pro rodinu, která má velký Festival rodiny, a my tady právě slavíme ten den rodiny. Pojali jsme to tak, ať se hlavně zabaví děti, možná i ti rodiče, protože tatínci mohou shlédnout hokejové utkání ve Sportovním centru,  maminky si vychutnají dobrou kávu a děti si prostě zahrají.” </w:t>
      </w:r>
    </w:p>
    <w:p>
      <w:pPr/>
      <w:r>
        <w:rPr/>
        <w:t xml:space="preserve">Celým odpolednem provázeli Klauni z Balónkova. Děti si mohly užít hned několik skákacích hradů, kreativci si pohráli v tvořivých dílničkách nebo se zapojili do mini soutěže o nejkrásnější kresbu na asfaltové ploše.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“Kreslím na obličej celkem všechno, co si děti přejí, máme tady i nějaké předlohy.” </w:t>
      </w:r>
    </w:p>
    <w:p>
      <w:pPr/>
      <w:r>
        <w:rPr/>
        <w:t xml:space="preserve">“Já si nechám nakreslit jednorožce, já motýlka.” </w:t>
      </w:r>
    </w:p>
    <w:p>
      <w:pPr/>
      <w:r>
        <w:rPr/>
        <w:t xml:space="preserve">“Pro moji maminku tady vyrábím takový přívěšek.” </w:t>
      </w:r>
    </w:p>
    <w:p>
      <w:pPr/>
      <w:r>
        <w:rPr/>
        <w:t xml:space="preserve">“Já tu dělám pro sebe přívěšek.” </w:t>
      </w:r>
    </w:p>
    <w:p>
      <w:pPr/>
      <w:r>
        <w:rPr/>
        <w:t xml:space="preserve">“Kreslím kytičku a líbí se mi tu skákací hrady, malování, všechno možné.”  </w:t>
      </w:r>
    </w:p>
    <w:p>
      <w:pPr/>
      <w:r>
        <w:rPr/>
        <w:t xml:space="preserve">Šlo tedy především o pohodovou akci, která připomněla význam rodiny a péči o dobré rodinné vztahy. Přítomnost stánku s prezentací sociálně právní ochrany dětí ovšem také zviditelňovala téma náhradního rodičovství. </w:t>
      </w:r>
    </w:p>
    <w:p>
      <w:pPr/>
      <w:r>
        <w:rPr>
          <w:b w:val="1"/>
          <w:bCs w:val="1"/>
        </w:rPr>
        <w:t xml:space="preserve">Eva Schindlerová, vedoucí odd. sociálně právní ochrany dětí, MěÚ Bílovec: </w:t>
      </w:r>
      <w:r>
        <w:rPr/>
        <w:t xml:space="preserve">“Jsme tady proto, abychom prezentovali společnost Dejme dětem rodinu, která funguje pod Moravskoslezským krajem, abychom lidem řekli, co obnáší pěstounská péče, hostitelská péče a jiné formy náhradní rodinné péče. Byť Moravskoslezský kraj je v tomto TOP v České republice, tak je stále potřeba stále hledat nové lidi pro děti, které neměly tolik štěstí a potřebují najít někoho, kdo se o ně bude starat.”    </w:t>
      </w:r>
    </w:p>
    <w:p>
      <w:pPr/>
      <w:r>
        <w:rPr/>
        <w:t xml:space="preserve">Velké pozdvižení v areálu vzbudili dva  maskoti - postavy z dětských pohádek, a v závěru příjezd hasičů.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“O půl šesté přijedou místní hasiči, přijedou udělat velkou pěnu.  A díky bohu se udělalo pěkné počasí, takže děti se sice budou muset převléknout, ale nezmrznou nám.”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511/studenka-slavila-den-rodiny-pripomnela-i-deti-ktere-stastny-domov-nem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2026-08-12T10:53:52+02:00</dcterms:created>
  <dcterms:modified xsi:type="dcterms:W3CDTF">2026-08-12T10:53:52+02:00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