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5.6.2023, 10:33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Kroky za Šimonka dělá robot i desítky běžců</w:t>
      </w:r>
    </w:p>
    <w:p>
      <w:pPr/>
      <w:r>
        <w:rPr/>
        <w:t xml:space="preserve">Dospělí i děti se mohli vydat na běžecký závod, který se konal na Skalkách v rámci 2. ročníku benefiční akce Krok za Šimonka. Tento tří a půl letý chlapec se narodil se vzácnou vážnou nemocí, Lesch Nyhanovým syndromem, a právě název akce představuje velkou touhu jeho rodičů postavit Šimonka na nohy.   </w:t>
      </w:r>
    </w:p>
    <w:p>
      <w:pPr/>
      <w:r>
        <w:rPr>
          <w:b w:val="1"/>
          <w:bCs w:val="1"/>
        </w:rPr>
        <w:t xml:space="preserve">Lucie Gellertová, matka Šimonka: </w:t>
      </w:r>
      <w:r>
        <w:rPr/>
        <w:t xml:space="preserve">“Šimonek nemůže chodit, díky prvnímu ročníku a podpoře v loňském roce jsme mu mohli pořídit robotické chodítko. Je to symbolické v tom, že se může projít, je to specifické chodítko přesně pro něj, protože je zcela ležící.”      </w:t>
      </w:r>
    </w:p>
    <w:p>
      <w:pPr/>
      <w:r>
        <w:rPr/>
        <w:t xml:space="preserve">Speciální pomůcku mohli rodiče Šimonka přivézt z Kanady díky veřejné sbírce, pomoci nadací, přátel a různých spolků, včetně loňského 1. ročníku této benefiční akce. Jejich chlapec teď už může prožívat první malý zázrak - stát na vlastních nohou.  </w:t>
      </w:r>
    </w:p>
    <w:p>
      <w:pPr/>
      <w:r>
        <w:rPr/>
        <w:t xml:space="preserve">Jeho další krůčky podpořili na trati letošního závodu individuální běžci i běžecké týmy různých firem a organizací.   </w:t>
      </w:r>
    </w:p>
    <w:p>
      <w:pPr/>
      <w:r>
        <w:rPr>
          <w:b w:val="1"/>
          <w:bCs w:val="1"/>
        </w:rPr>
        <w:t xml:space="preserve">Marek Novotný, účastník běhu za Policii ČR: </w:t>
      </w:r>
      <w:r>
        <w:rPr/>
        <w:t xml:space="preserve">“Je to krásná akce, oslovil mě holky z personálního u nás na Policii České republiky, takže běžím za policii. Přišel jsem, protože rád běhám a přečetl jsem si něco o tom klučíkovi, je to smutné, ale prostě je to bojovník, tak my jsme zabojovali taky, tak doufám, že jsme nějak přispěli.”      </w:t>
      </w:r>
    </w:p>
    <w:p>
      <w:pPr/>
      <w:r>
        <w:rPr>
          <w:b w:val="1"/>
          <w:bCs w:val="1"/>
        </w:rPr>
        <w:t xml:space="preserve">Michal Baroň, účastník běhu: </w:t>
      </w:r>
      <w:r>
        <w:rPr/>
        <w:t xml:space="preserve">“Samozřejmě podpořit a udělat něco pro žízeň, nemyslím na vodu. Trať je dlouhá sedm a půl kilometrů a byla to dřina, ten terén do kopce, tam už jsme potom nemohl, to jsem šel, se přiznám.” </w:t>
      </w:r>
    </w:p>
    <w:p>
      <w:pPr/>
      <w:r>
        <w:rPr>
          <w:b w:val="1"/>
          <w:bCs w:val="1"/>
        </w:rPr>
        <w:t xml:space="preserve">David Lauterbach, účastník běhu: </w:t>
      </w:r>
      <w:r>
        <w:rPr/>
        <w:t xml:space="preserve">“Podporujeme tyto charitativní závody, byli jsme v Polance nad Odrou a tam jsme dostali informaci o Šimonkovi, loni jsme se už také zúčastnili, takže teď ka druhý ročník.”  </w:t>
      </w:r>
    </w:p>
    <w:p>
      <w:pPr/>
      <w:r>
        <w:rPr>
          <w:b w:val="1"/>
          <w:bCs w:val="1"/>
        </w:rPr>
        <w:t xml:space="preserve">Lucie Gellertová, matka Šimonka: </w:t>
      </w:r>
      <w:r>
        <w:rPr/>
        <w:t xml:space="preserve">“Ten výtěžek půjde hlavně na rehabilitace, na tu léčbu samotnou. Je to spousta peněz, které chceme využít tímto směrem, a Šimonek, pokud se nám to podaří, tak by měl podstoupit i genovou terapii.My jsme moc rádi, že lidi přišli, že to podpořili, je to druhý ročník, takže se to pořád zabíhá, ale můžeme říct, že lidí tady máme třikrát více než loni.”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7559/kroky-za-simonka-dela-robot-i-desitky-bezc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2026-08-12T08:52:17+02:00</dcterms:created>
  <dcterms:modified xsi:type="dcterms:W3CDTF">2026-08-12T08:52:17+02:00</dcterms:modified>
</cp:coreProperties>
</file>

<file path=docProps/custom.xml><?xml version="1.0" encoding="utf-8"?>
<Properties xmlns="http://schemas.openxmlformats.org/officeDocument/2006/custom-properties" xmlns:vt="http://schemas.openxmlformats.org/officeDocument/2006/docPropsVTypes"/>
</file>