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5.6.2023,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kostelů otevřela v kraji téměř 130 církevních objektů, v Novém Jičíně se připojily dva</w:t>
      </w:r>
    </w:p>
    <w:p>
      <w:pPr/>
      <w:r>
        <w:rPr/>
        <w:t xml:space="preserve">Cílem Noci kostelů je otevřít církevní objekty všem lidem, nejen věřícím. Například uvnitř evangelické kaple v Novém Jičíně zněly zvuky Balkánu v podání tamburašského soubor Brač, na zahradě si hrály děti a za svitu svíček mohli lidé číst modlitby osobností jako byl Beethoven, Exupéry, Karel Čapek a další. </w:t>
      </w:r>
    </w:p>
    <w:p>
      <w:pPr/>
      <w:r>
        <w:rPr>
          <w:b w:val="1"/>
          <w:bCs w:val="1"/>
        </w:rPr>
        <w:t xml:space="preserve">Pavel Prejda, farář Českobratrské církve evangelické Nový Jičín: </w:t>
      </w:r>
      <w:r>
        <w:rPr/>
        <w:t xml:space="preserve">“U nás v našem sboru Noc kostelů pořádáme už 11. rok a je to taková krásná příležitost k neformálnímu setkání, povykládat, sednout si a i s dětmi si zahrát.” </w:t>
      </w:r>
    </w:p>
    <w:p>
      <w:pPr/>
      <w:r>
        <w:rPr>
          <w:b w:val="1"/>
          <w:bCs w:val="1"/>
        </w:rPr>
        <w:t xml:space="preserve">návštěvníci Noci kostelů</w:t>
      </w:r>
      <w:r>
        <w:rPr/>
        <w:t xml:space="preserve">: </w:t>
      </w:r>
    </w:p>
    <w:p>
      <w:pPr/>
      <w:r>
        <w:rPr/>
        <w:t xml:space="preserve">“Nenecháme si žádnou Noc kostelů ujít.” </w:t>
      </w:r>
    </w:p>
    <w:p>
      <w:pPr/>
      <w:r>
        <w:rPr/>
        <w:t xml:space="preserve">“Já se snažím chodit na každou Noc kostelů. Těší mě, že ji letos dělají i katolíci, tak se budu snažit přesunout i tam.”   </w:t>
      </w:r>
    </w:p>
    <w:p>
      <w:pPr/>
      <w:r>
        <w:rPr/>
        <w:t xml:space="preserve">Římskokatolická farnost letos v rámci Noci kostelů poprvé otevřela Španělskou kapli. I tady se konaly koncerty a programy pro rodiny s dětmi. Zpřístupněna byla i zahrada, kam se lidé běžném nedostanou.   </w:t>
      </w:r>
    </w:p>
    <w:p>
      <w:pPr/>
      <w:r>
        <w:rPr>
          <w:b w:val="1"/>
          <w:bCs w:val="1"/>
        </w:rPr>
        <w:t xml:space="preserve">návštěvníci Noci kostelů</w:t>
      </w:r>
      <w:r>
        <w:rPr/>
        <w:t xml:space="preserve">: </w:t>
      </w:r>
    </w:p>
    <w:p>
      <w:pPr/>
      <w:r>
        <w:rPr/>
        <w:t xml:space="preserve">“Byť jsem Novojičíňák, tak přesto jsem na této zahradě nikdy nebyl.”  </w:t>
      </w:r>
    </w:p>
    <w:p>
      <w:pPr/>
      <w:r>
        <w:rPr>
          <w:b w:val="1"/>
          <w:bCs w:val="1"/>
        </w:rPr>
        <w:t xml:space="preserve">Alois Peroutka, děkan a farář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“Farníci se tady sem tam dostanou ale jinak tady ctíme soukromí, protože tady stále bydlí jeden z kněží. Dnes v rámci Noci kostelů jsme ho otevřeli pro všechny, kdo přijdou.”  </w:t>
      </w:r>
    </w:p>
    <w:p>
      <w:pPr/>
      <w:r>
        <w:rPr/>
        <w:t xml:space="preserve">Noc kostelů vznikla v roce 2001 v Německu, v České republice se letos konal její 15. ročník.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560/noc-kostelu-otevrela-v-kraji-temer-130-cirkevnich-objektu-v-novem-jicine-se-pripojily-d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2026-08-12T09:41:04+02:00</dcterms:created>
  <dcterms:modified xsi:type="dcterms:W3CDTF">2026-08-12T09:41:04+02:00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