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se otevřela veřejnosti na Dni rodiny</w:t>
      </w:r>
    </w:p>
    <w:p>
      <w:pPr/>
      <w:r>
        <w:rPr/>
        <w:t xml:space="preserve">Havířovská nemocnice pokračuje v nastartované tradici, kdy chce přinášet co nejvíce informací a novinek veřejnosti. Podruhé proto zorganizovala Den rodiny pod širým nebem.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"Ten den má vyjadřovat setkání s obyvateli Havířováky a ukázat, že nemocnice na ně myslí v rámci prevence a poskytuje širokospektrální péči v oblasti prevence pro celou rodinu."</w:t>
      </w:r>
    </w:p>
    <w:p>
      <w:pPr/>
      <w:r>
        <w:rPr/>
        <w:t xml:space="preserve">Zatímco loňský pilotní ročník byl zaměřený na porodnictví, letos se vedení nemocncie rozhodlo rozšířit škálu užitečných informací a rad i z jiných oblastí.</w:t>
      </w:r>
    </w:p>
    <w:p>
      <w:pPr/>
      <w:r>
        <w:rPr>
          <w:b w:val="1"/>
          <w:bCs w:val="1"/>
        </w:rPr>
        <w:t xml:space="preserve">Irma Kaňová, PR manažerka Nemocnice Havířov</w:t>
      </w:r>
      <w:r>
        <w:rPr/>
        <w:t xml:space="preserve">: "První část bude věnovaná porodnici, druhá léčbě obezity. Poslední část bude věnovaná preventivním programům, konkrétně rakoviny prostaty a varlat a onemocnění karcinomem prsu, takže my se budeme bavit o mamografu.”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"Přišla jsem na Den rodiny ze zvědavosti." "Zaujal mě výběr nápojů, zdravých sušenek, sortiment vitamínů." "Zajímalo mě, o čem se tady bude mluvit, jaké jsou novinky, oc se bude dít a co se připravuje.” </w:t>
      </w:r>
    </w:p>
    <w:p>
      <w:pPr/>
      <w:r>
        <w:rPr/>
        <w:t xml:space="preserve"> Pro děti byl připraveny pestré aktivity, které je zabavily v době, kdy se rodiče zajímaly o novinky, přednášky a rady. Nechyběl ani koutek plný zdravých ochutnávek.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604/havirovska-nemocnice-se-otevrela-verejnosti-na-dni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2026-08-04T17:41:39+02:00</dcterms:created>
  <dcterms:modified xsi:type="dcterms:W3CDTF">2026-08-04T17:41:39+02:00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