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Wycieczka edukacyjna na Opolszczyznę</w:t>
      </w:r>
    </w:p>
    <w:p>
      <w:pPr/>
      <w:r>
        <w:rPr>
          <w:b w:val="1"/>
          <w:bCs w:val="1"/>
        </w:rPr>
        <w:t xml:space="preserve">Wojciech Feber, członek komisji wojewódzkiej: </w:t>
      </w:r>
      <w:r>
        <w:rPr/>
        <w:t xml:space="preserve">„Delegacja województwa  opolskiego była w Stonawie, padł taki pomysł i zostaliśmy, czy szkoła została  zaproszona, żeby przyjechała na wycieczkę.”</w:t>
      </w:r>
    </w:p>
    <w:p>
      <w:pPr/>
      <w:r>
        <w:rPr/>
        <w:t xml:space="preserve">Trzydniowa wycieczka edukacyjna dostarczyła uczniom  sporo wrażeń i nowej wiedzy.  </w:t>
      </w:r>
    </w:p>
    <w:p>
      <w:pPr/>
      <w:r>
        <w:rPr>
          <w:b w:val="1"/>
          <w:bCs w:val="1"/>
        </w:rPr>
        <w:t xml:space="preserve">Marcela Gabrhel, kierownicza PSP Stonawa:</w:t>
      </w:r>
      <w:r>
        <w:rPr/>
        <w:t xml:space="preserve"> „Pierwszy  dzień witało nas słońce, piękna Polska, i witała nas szkoła w Pokoju, gdzie  nasze dzieci miały możliwość wzięcia udziału w języku polskim, w matematyce, no  i te nasze dzieci uczyły się razem z dziećmi w Polsce.”                                               </w:t>
      </w:r>
    </w:p>
    <w:p>
      <w:pPr/>
      <w:r>
        <w:rPr/>
        <w:t xml:space="preserve">W drugim dniu dzieci pojechały do Ładzy i w  stobrawskim parku krajobrazowym spędziły całe przedpołudnie. </w:t>
      </w:r>
    </w:p>
    <w:p>
      <w:pPr/>
      <w:r>
        <w:rPr>
          <w:b w:val="1"/>
          <w:bCs w:val="1"/>
        </w:rPr>
        <w:t xml:space="preserve">Marek, uczestnik wycieczki: </w:t>
      </w:r>
      <w:r>
        <w:rPr/>
        <w:t xml:space="preserve">„Najbardziej się  mi podobało, jakśmy się uczyli o zającach i jak to wygląda tam w tym Opolu.”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„Tam  się bardzo dużo działo. Poznawaliśmy tę przyrodę wszystkimi zmysłami, mogliśmy  np. zobaczyć kominy bobrów, które tam mają swoje miejsce.” </w:t>
      </w:r>
    </w:p>
    <w:p>
      <w:pPr/>
      <w:r>
        <w:rPr>
          <w:b w:val="1"/>
          <w:bCs w:val="1"/>
        </w:rPr>
        <w:t xml:space="preserve">Emma, uczestniczka wycieczki:</w:t>
      </w:r>
      <w:r>
        <w:rPr/>
        <w:t xml:space="preserve"> „Mnie się  podobało w lesie, jakśmy poznawali drzewa dotykiem.”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„A  cały dzień zakończył się wspólnym polskim piknikiem,  opiekaliśmy kiełbaski.” </w:t>
      </w:r>
    </w:p>
    <w:p>
      <w:pPr/>
      <w:r>
        <w:rPr/>
        <w:t xml:space="preserve">Trzeci dzień wycieczki dzieci spędziły w Opolu  i jego okolicy.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„Byliśmy  w Filharmonii Opolskiej, gdzie dzieci miały zajęcia z muzyki, mogły śpiewać w kanonie.”</w:t>
      </w:r>
    </w:p>
    <w:p>
      <w:pPr/>
      <w:r>
        <w:rPr>
          <w:b w:val="1"/>
          <w:bCs w:val="1"/>
        </w:rPr>
        <w:t xml:space="preserve">Noemi, uczestniczka wycieczki: </w:t>
      </w:r>
      <w:r>
        <w:rPr/>
        <w:t xml:space="preserve">„Było tak,  żeśmy utworzyli dwie grupy i jedna grupa śpiewała to, a druga to.”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„Później  była naleśnikarnia, każda dziecko sobie zamówiło własny pyszny naleśnik według swojego  uznania.“</w:t>
      </w:r>
    </w:p>
    <w:p>
      <w:pPr/>
      <w:r>
        <w:rPr>
          <w:b w:val="1"/>
          <w:bCs w:val="1"/>
        </w:rPr>
        <w:t xml:space="preserve">Krzysiek, uczestnik wycieczki: </w:t>
      </w:r>
      <w:r>
        <w:rPr/>
        <w:t xml:space="preserve">„Bardzo mi się  podobało, jak jedliśmy słodkie naleśniki.”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„A  potem byliśmy zaproszeni w miejsce szczególne, bo byliśmy w Sejmiku Opolskim.” </w:t>
      </w:r>
    </w:p>
    <w:p>
      <w:pPr/>
      <w:r>
        <w:rPr>
          <w:b w:val="1"/>
          <w:bCs w:val="1"/>
        </w:rPr>
        <w:t xml:space="preserve">Dominika, uczestniczka wycieczki:</w:t>
      </w:r>
      <w:r>
        <w:rPr/>
        <w:t xml:space="preserve"> „W tym  sejmiku się uderzało taką laską.”</w:t>
      </w:r>
    </w:p>
    <w:p>
      <w:pPr/>
      <w:r>
        <w:rPr>
          <w:b w:val="1"/>
          <w:bCs w:val="1"/>
        </w:rPr>
        <w:t xml:space="preserve">Marek, uczestnik wycieczki:</w:t>
      </w:r>
      <w:r>
        <w:rPr/>
        <w:t xml:space="preserve"> „Najbardziej się  mi podobało, jak myśmy jechali ten ostatni dzień, czyli w czwartek, do takiego  zamku, Moszny, i myśmy tam zwiedzali cały zamek, i podobno tam jest przez 99  wieży.”  </w:t>
      </w:r>
    </w:p>
    <w:p>
      <w:pPr/>
      <w:r>
        <w:rPr>
          <w:b w:val="1"/>
          <w:bCs w:val="1"/>
        </w:rPr>
        <w:t xml:space="preserve">Basia, uczestniczka wycieczki: </w:t>
      </w:r>
      <w:r>
        <w:rPr/>
        <w:t xml:space="preserve">„Była taka  fontanna i ta się nazywała śpiewająca fontanna.”</w:t>
      </w:r>
    </w:p>
    <w:p>
      <w:pPr/>
      <w:r>
        <w:rPr/>
        <w:t xml:space="preserve">Pełnym wrażeń pobytem na Opolszczyźnie dzieci zainspirowały  rodziców i członków PZKO, którzy już planują wybrać się tam we wrześniu na  wspólną pezetkaowską wycieczkę.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611/wycieczka-edukacyjna-na-opolszczy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2026-04-10T15:20:37+02:00</dcterms:created>
  <dcterms:modified xsi:type="dcterms:W3CDTF">2026-04-10T15:20:37+02:00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