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Představujeme absolventa ZUŠ Adama Jelena</w:t>
      </w:r>
    </w:p>
    <w:p>
      <w:pPr/>
      <w:r>
        <w:rPr/>
        <w:t xml:space="preserve">Píše se rok 2016. Adam Jelen, má svůj první veřejný koncert.  Tehdy si jeho houslové vystoupení nenechal ujít ani jeho pradeček.</w:t>
      </w:r>
    </w:p>
    <w:p>
      <w:pPr/>
      <w:r>
        <w:rPr>
          <w:b w:val="1"/>
          <w:bCs w:val="1"/>
        </w:rPr>
        <w:t xml:space="preserve">Jan Cieślar, pradědeček Adama (natočeno 02/2016): </w:t>
      </w:r>
      <w:r>
        <w:rPr/>
        <w:t xml:space="preserve">„Pravnuk  pokračuje v naší rodinné tradici. Doma mám koncertní housle. Když bude  hrát, tak je dostane.“</w:t>
      </w:r>
    </w:p>
    <w:p>
      <w:pPr/>
      <w:r>
        <w:rPr/>
        <w:t xml:space="preserve">A to jsou ony. Housle, které pan Jan Cieslar daroval svému  pravnukovi. Na nich Adam odehrál celý svůj absolventský koncert. Adamům  pradědeček se sice této chvíle nedožil, na svého potomka by byl ale právem  pyšný.</w:t>
      </w:r>
    </w:p>
    <w:p>
      <w:pPr/>
      <w:r>
        <w:rPr>
          <w:b w:val="1"/>
          <w:bCs w:val="1"/>
        </w:rPr>
        <w:t xml:space="preserve">Adam Jelen, absolvent: </w:t>
      </w:r>
      <w:r>
        <w:rPr/>
        <w:t xml:space="preserve">„Zvukově je to velký rozdíl. Ty,  které jsem měl od pana učitele, nehrály, tyto už hrají.“</w:t>
      </w:r>
    </w:p>
    <w:p>
      <w:pPr/>
      <w:r>
        <w:rPr/>
        <w:t xml:space="preserve">Jak nám Adam prozradil, původně chtěl hrát na kytaru, housle  ale zvítězily. Přesvědčila ho o tom jeho maminka. </w:t>
      </w:r>
    </w:p>
    <w:p>
      <w:pPr/>
      <w:r>
        <w:rPr>
          <w:b w:val="1"/>
          <w:bCs w:val="1"/>
        </w:rPr>
        <w:t xml:space="preserve">Jolanta Jelenová, maminka Adama: </w:t>
      </w:r>
      <w:r>
        <w:rPr/>
        <w:t xml:space="preserve">„Ten nástroj se mi vždycky  moc líbil a když jsem zjistila, že tu hru na housle učí ve Stonavě pan Jeleń,  tak bylo rozhodnuto. Ke komu jinému by měl jít hrát Jelen než k panu Jeleňovi  a ještě byl tak úžasný, že si vyzvedl našeho malého Adama z družiny, vzal  si ho na hodinu houslí a pak zase vrátil. Pro nás obrovský bonus, že jsme ho nemuseli  nikam vozit.“</w:t>
      </w:r>
    </w:p>
    <w:p>
      <w:pPr/>
      <w:r>
        <w:rPr/>
        <w:t xml:space="preserve">Dalším jakýmsi přidaným bonusem výuky hry na housle ve Stonavě  je možnost doprovodu místního souboru Dziecka ze Stonawy. Adam této možnosti  využil.</w:t>
      </w:r>
    </w:p>
    <w:p>
      <w:pPr/>
      <w:r>
        <w:rPr>
          <w:b w:val="1"/>
          <w:bCs w:val="1"/>
        </w:rPr>
        <w:t xml:space="preserve">Bronislav Jeleń, učitel: </w:t>
      </w:r>
      <w:r>
        <w:rPr/>
        <w:t xml:space="preserve">„Se mnou vystupuje ještě v souboru  Dziecka ze Stonawy. Tam byla kdysi velká kapela, když tady bylo hodně  houslistů, dokonce i kontrabas. Pak houslistů ubylo a zůstal jen Adam, takže  někdy hrajeme spolu.“</w:t>
      </w:r>
    </w:p>
    <w:p>
      <w:pPr/>
      <w:r>
        <w:rPr/>
        <w:t xml:space="preserve">Adam se ve volném čase nevěnuje jen houslím, ale také  fotbalu. V obou těchto svých aktivitách se chce zdokonalovat i  v budoucnu.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7613/predstavujeme-absolventa-zus-adama-jel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2026-04-05T20:16:40+02:00</dcterms:created>
  <dcterms:modified xsi:type="dcterms:W3CDTF">2026-04-05T20:16:40+02:00</dcterms:modified>
</cp:coreProperties>
</file>

<file path=docProps/custom.xml><?xml version="1.0" encoding="utf-8"?>
<Properties xmlns="http://schemas.openxmlformats.org/officeDocument/2006/custom-properties" xmlns:vt="http://schemas.openxmlformats.org/officeDocument/2006/docPropsVTypes"/>
</file>