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14.6.2023, 14:59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Slunečné počasí, bohatý kulturní program a spousta kulinářských specialit. Takové bylo Těrlické slunko 2023</w:t>
      </w:r>
    </w:p>
    <w:p>
      <w:pPr/>
      <w:r>
        <w:rPr>
          <w:b w:val="1"/>
          <w:bCs w:val="1"/>
        </w:rPr>
        <w:t xml:space="preserve">David Biegun (Naše Těrlicko):</w:t>
      </w:r>
      <w:r>
        <w:rPr/>
        <w:t xml:space="preserve"> “My jsme si připravili pro lidi pár změn, postavili jsme stage na jiné místo než bylo. Stánky jsme se snažili postavit koncepčně tak, aby dávaly smysl, aby tady nebylo plno tureckých medů a všech takových lákadel pro děti, ale aby to spíše do stylu pobeskydí. Budeme tady mít nově kulinářskou šou což jsem taky přesvědčen že lidi naláká. Budeme tady mít vegetariánské a veganské menu, které nám šéfkuchař připraví na místě. Největšími taháky Těrlického slunka letos bude Olga Lounová, orchestr Marcela Woodmana tak pevně věřím, že si všichni společně zatančíme." </w:t>
      </w:r>
      <w:r>
        <w:rPr>
          <w:b w:val="1"/>
          <w:bCs w:val="1"/>
        </w:rPr>
        <w:t xml:space="preserve">Anketa:</w:t>
      </w:r>
      <w:r>
        <w:rPr/>
        <w:t xml:space="preserve"> </w:t>
      </w:r>
    </w:p>
    <w:p>
      <w:pPr>
        <w:numPr>
          <w:ilvl w:val="0"/>
          <w:numId w:val="2"/>
        </w:numPr>
      </w:pPr>
      <w:r>
        <w:rPr/>
        <w:t xml:space="preserve">"Měli jsme nacvičené tři písničky, v jedné jsme tančili a ve druhé jsme zpívali."</w:t>
      </w:r>
    </w:p>
    <w:p>
      <w:pPr>
        <w:numPr>
          <w:ilvl w:val="0"/>
          <w:numId w:val="2"/>
        </w:numPr>
      </w:pPr>
      <w:r>
        <w:rPr/>
        <w:t xml:space="preserve">"Zatím jsem ještě nic neochutnal, ale těším se na to."</w:t>
      </w:r>
    </w:p>
    <w:p>
      <w:pPr>
        <w:numPr>
          <w:ilvl w:val="0"/>
          <w:numId w:val="2"/>
        </w:numPr>
      </w:pPr>
      <w:r>
        <w:rPr/>
        <w:t xml:space="preserve">"Líbí se mi to tady jako každý rok, velká účast lidí, takže super. Co se týče hudby tak jim to zase vyšlo."</w:t>
      </w:r>
    </w:p>
    <w:p>
      <w:pPr>
        <w:numPr>
          <w:ilvl w:val="0"/>
          <w:numId w:val="2"/>
        </w:numPr>
      </w:pPr>
      <w:r>
        <w:rPr/>
        <w:t xml:space="preserve">"Toto je akce na které nikdy nemůžeme chybět, užíváme si to, že se potkáváme se všemi sousedy, že je tady skvělá zábava, že jsou tady místní stánky. A mi to přijde strašně hezké, že i tyhle místní věci tady máme na jednom místě a že se takhle komunitně můžeme potkat i se všemi sousedy, kamarády, s rodinami. Děti tady vystupují, takže pro nás jedna velká radost."</w:t>
      </w:r>
    </w:p>
    <w:p>
      <w:pPr/>
      <w:r>
        <w:rPr/>
        <w:t xml:space="preserve">Počasí slavnosti přálo a tak se lidé mohli bavit až do pozdních večerních hodin.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A1CD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terlicko/11000037713/slunecne-pocasi-bohaty-kulturni-program-a-spousta-kulinarskych-specialit-takove-bylo-terlicke-slunko-2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2026-06-23T14:15:51+02:00</dcterms:created>
  <dcterms:modified xsi:type="dcterms:W3CDTF">2026-06-23T14:15:51+02:00</dcterms:modified>
</cp:coreProperties>
</file>

<file path=docProps/custom.xml><?xml version="1.0" encoding="utf-8"?>
<Properties xmlns="http://schemas.openxmlformats.org/officeDocument/2006/custom-properties" xmlns:vt="http://schemas.openxmlformats.org/officeDocument/2006/docPropsVTypes"/>
</file>