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spojí oba břehy Moravské a Slezské Ostravy</w:t>
      </w:r>
    </w:p>
    <w:p>
      <w:pPr/>
      <w:r>
        <w:rPr/>
        <w:t xml:space="preserve">Sobota 24. června odpoledne bude ve znamení Rozmarných  slavností řeky Ostravice. </w:t>
      </w:r>
    </w:p>
    <w:p>
      <w:pPr/>
      <w:r>
        <w:rPr>
          <w:b w:val="1"/>
          <w:bCs w:val="1"/>
        </w:rPr>
        <w:t xml:space="preserve">Richard Vereš (ANO), starosta Slezské Ostravy:</w:t>
      </w:r>
      <w:r>
        <w:rPr/>
        <w:t xml:space="preserve"> "Rozmarné slavnosti řeky Ostravice patří mezi tradiční akce.  Hlavním smyslem té akce je propojit oba břehy řeky. Tedy, jak ten Slezský, tak  ten Moravský. Děje se tak nejenom kulturou, která zaplaví obě nábřeží řeky, ale  také například raftovým mostem. A jinými atrakcemi, které si připravují  ostravští vodáci."</w:t>
      </w:r>
    </w:p>
    <w:p>
      <w:pPr/>
      <w:r>
        <w:rPr>
          <w:b w:val="1"/>
          <w:bCs w:val="1"/>
        </w:rPr>
        <w:t xml:space="preserve">Petra Špornová, mluvčí Centra kultury a  vzdělávání Moravská Ostrava:</w:t>
      </w:r>
      <w:r>
        <w:rPr/>
        <w:t xml:space="preserve"> "Letos díky Rozmarným slavnostem se opět promění nábřeží a  náplavky řeky Ostravice v úseku od hradní lávky po Most Miloše Sýkory v tropický  ráj. Připravili jsme zvučné rytmy, tropické koktejly a pestrý program pro celou  rodinu. Budou tam lehátka, palmy, deky i slunečníky."</w:t>
      </w:r>
    </w:p>
    <w:p>
      <w:pPr/>
      <w:r>
        <w:rPr>
          <w:b w:val="1"/>
          <w:bCs w:val="1"/>
        </w:rPr>
        <w:t xml:space="preserve">Dominik Beneš, dramaturg Centra kultury a vzdělávání Moravská Ostrava:</w:t>
      </w:r>
      <w:r>
        <w:rPr/>
        <w:t xml:space="preserve"> "Moderovat bude Petr Vondráček, který vystoupí s kapelou Lokomotiva. Kromě kapel a tanečních vstupů v duchu havajského pobřeží a plavby netradičních plavidel máme připraveny atrakce a dílničky pro děti. Lukostřelbu, provazový žebřík, kolotoč, exotické vodní dýmky, tichomořský make-up, výrobu havajských věnců a zdobení vlasů. I rýžování zlata v divoké řece. Nebude chybět tradiční gastro a Relax zóna."</w:t>
      </w:r>
    </w:p>
    <w:p>
      <w:pPr/>
      <w:r>
        <w:rPr>
          <w:b w:val="1"/>
          <w:bCs w:val="1"/>
        </w:rPr>
        <w:t xml:space="preserve">Richard Vereš (ANO), starosta Slezské Ostravy:</w:t>
      </w:r>
      <w:r>
        <w:rPr/>
        <w:t xml:space="preserve"> "Hlavní atrakcí je stejně jako každoročně sjezd netradičních  plavidel, kdy se mohou občané sami přihlásit a mohou soutěžit o ceny. Právě ve  sjezdu řeky Ostravice. Kdy přihlíží nejen účastníci akce, ale také porota,  která jednotlivá plavidla hodnotí."</w:t>
      </w:r>
    </w:p>
    <w:p>
      <w:pPr/>
      <w:r>
        <w:rPr/>
        <w:t xml:space="preserve">Porota vždy hodnotí schopnost plavidla manévrovat, jeho  vzhled i originalitu posádky. Každá posádka letos získá navíc kromě věcných cen  také hodnotnou poukázku a ti nejlepší finanční odměny. </w:t>
      </w:r>
    </w:p>
    <w:p>
      <w:pPr/>
      <w:r>
        <w:rPr>
          <w:b w:val="1"/>
          <w:bCs w:val="1"/>
        </w:rPr>
        <w:t xml:space="preserve">Richard Vereš (ANO), starosta Slezské Ostravy:</w:t>
      </w:r>
      <w:r>
        <w:rPr/>
        <w:t xml:space="preserve"> "Akci organizuje nejen městský obvod Slezská Ostrava, ale především  Centrum kultury a vzdělávání městského obvodu Moravská Ostrava. A každoročně přispívá  také město Ostrava."</w:t>
      </w:r>
    </w:p>
    <w:p>
      <w:pPr/>
      <w:r>
        <w:rPr/>
        <w:t xml:space="preserve">Další podrobnosti o akci a její program najdete na webu www.rozmarneslavnostiostravice.cz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821/rozmarne-slavnosti-reky-ostravice-spoji-oba-brehy-moravske-a-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2026-07-23T07:54:36+02:00</dcterms:created>
  <dcterms:modified xsi:type="dcterms:W3CDTF">2026-07-23T07:54:36+02:00</dcterms:modified>
</cp:coreProperties>
</file>

<file path=docProps/custom.xml><?xml version="1.0" encoding="utf-8"?>
<Properties xmlns="http://schemas.openxmlformats.org/officeDocument/2006/custom-properties" xmlns:vt="http://schemas.openxmlformats.org/officeDocument/2006/docPropsVTypes"/>
</file>