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29.6.2023,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z Frýdku-Místku zaznamenávali vzpomínky pamětníků pro projekt Příběhy 20. století</w:t>
      </w:r>
    </w:p>
    <w:p>
      <w:pPr/>
      <w:r>
        <w:rPr>
          <w:b w:val="1"/>
          <w:bCs w:val="1"/>
        </w:rPr>
        <w:t xml:space="preserve">Marie Burkotová, pamětnice:</w:t>
      </w:r>
      <w:r>
        <w:rPr/>
        <w:t xml:space="preserve"> "Jsem Marie Burkotová, narodila jsem se 21. 7. 1923. To byla  jiná doba. Byli lidé poctiví a všechno bylo dobře. Jak přijel pan prezident  Masaryk, tak jsme zpívali takové písničky. Neseme věnečky do Prahy, věnečky  tatíčkovi. To jsem už chodila do školy."</w:t>
      </w:r>
    </w:p>
    <w:p>
      <w:pPr/>
      <w:r>
        <w:rPr/>
        <w:t xml:space="preserve">Tak začíná jedna z devíti zpovědí, které postupně  zpracovali žáci osmých a devátých tříd zapojení do letošního projektu Příběhy  našich sousedů. V Rytířském sále frýdeckého zámku se sešlo devět týmů, pět  bylo přímo z Frýdku-Místku. </w:t>
      </w:r>
    </w:p>
    <w:p>
      <w:pPr/>
      <w:r>
        <w:rPr>
          <w:b w:val="1"/>
          <w:bCs w:val="1"/>
        </w:rPr>
        <w:t xml:space="preserve">František Graclík, žák 8. třídy, Základní  škola Frýdek-Místek:</w:t>
      </w:r>
      <w:r>
        <w:rPr/>
        <w:t xml:space="preserve"> "Zapojil jsem se do toho, protože dějepis mě baví. Paní  učitelka sháněla lidi, tak jsem se přihlásil."</w:t>
      </w:r>
    </w:p>
    <w:p>
      <w:pPr/>
      <w:r>
        <w:rPr/>
        <w:t xml:space="preserve">Hlavním úkolem bylo s pamětníky natočit rozhovor, který  může být použit do rozhlasového pořadu Příběhy 20. století. </w:t>
      </w:r>
    </w:p>
    <w:p>
      <w:pPr/>
      <w:r>
        <w:rPr>
          <w:b w:val="1"/>
          <w:bCs w:val="1"/>
        </w:rPr>
        <w:t xml:space="preserve">Barbara Konderlová, koordinátorka projektu Příběhy našich sousedů: </w:t>
      </w:r>
      <w:r>
        <w:rPr/>
        <w:t xml:space="preserve">"Krom toho mají ty  děti za úkol to zpracovat buď jako videoreportáž, animovaný film, rozhlasovou  reportáž, případně komiks. V tom jich podporujeme, učíme je, jak to mohou  zpracovat a také jim nabízíme workshopy, jak vůbec takové pamětníky vyzpovídat.  Celé to končí dneškem, závěrečnou slavnostní prezentací. Takže se děti učí i  prezentovat."</w:t>
      </w:r>
    </w:p>
    <w:p>
      <w:pPr/>
      <w:r>
        <w:rPr/>
        <w:t xml:space="preserve">Pamětníci všech  generací žákům zavzpomínali na různé události. Například na životickou tragédii  z druhé světové války, potravinové lístky nebo sovětská okupační vojska. </w:t>
      </w:r>
    </w:p>
    <w:p>
      <w:pPr/>
      <w:r>
        <w:rPr>
          <w:b w:val="1"/>
          <w:bCs w:val="1"/>
        </w:rPr>
        <w:t xml:space="preserve">Marta Němcová, pamětnice:</w:t>
      </w:r>
      <w:r>
        <w:rPr/>
        <w:t xml:space="preserve"> "Přišla jsem ke Slezanu a tam stál tank, vojáci se samopaly a  nepustili nás vůbec do zaměstnání. Tak já jsem trochu ještě rusky mluvila, tak  jsme se s nimi dohadovali, ať nás pustí a oni řekli, že nás nepustí, že až  přijde velitel. Přišel velitel, tak ten nás pustil, ale stejně jsme pracovali a  mezi námi pořád chodili vojáci se samopaly, po dvoře. No bylo to hrozné."</w:t>
      </w:r>
    </w:p>
    <w:p>
      <w:pPr/>
      <w:r>
        <w:rPr>
          <w:b w:val="1"/>
          <w:bCs w:val="1"/>
        </w:rPr>
        <w:t xml:space="preserve">Marie Doležalová, pamětnice:</w:t>
      </w:r>
      <w:r>
        <w:rPr/>
        <w:t xml:space="preserve"> "Matka ukrojila chleba a zamkla. K večeři krajíček chleba  nebo ke snídani a chleba byl zamčený. Vzali vůz a šli jsme sbírat mrtvé mezi brambořištěm. Po poli  se hledali mrtví vojáci, to bylo strašné."</w:t>
      </w:r>
    </w:p>
    <w:p>
      <w:pPr/>
      <w:r>
        <w:rPr>
          <w:b w:val="1"/>
          <w:bCs w:val="1"/>
        </w:rPr>
        <w:t xml:space="preserve">Barbara Konderlová, koordinátorka projektu Příběhy našich sousedů: </w:t>
      </w:r>
      <w:r>
        <w:rPr/>
        <w:t xml:space="preserve">"Děláme to hlavně  kvůli dětem, aby poznaly historii trošku jinak. Protože když se seznámí s nějakým  poutavým příběhem, tak tu historii potom vnímají úplně jinak. A děláme to i  proto, aby ty dvě generace se nějak protnuly. Jak těch starších, tak těch mladších.  Aby se vzájemně nějak respektovaly. A myslím, že toto je vždycky taková přidaná  hodnota toho projektu."</w:t>
      </w:r>
    </w:p>
    <w:p>
      <w:pPr/>
      <w:r>
        <w:rPr>
          <w:b w:val="1"/>
          <w:bCs w:val="1"/>
        </w:rPr>
        <w:t xml:space="preserve">Leona Sárkőziová (ANO), náměstkyně  primátora Frýdku-Místku: </w:t>
      </w:r>
      <w:r>
        <w:rPr/>
        <w:t xml:space="preserve">"Já si myslím, že je  to velmi zajímavé, kdy naše děti se setkávají s těmi seniory, pamětníky,  kdy získávají informace o tom, jak žili, jaké prožili mládí. A všechny tady tyto  věci zaznamenávají. Myslím si, že je to hodně poučí, zjistí, jaké jsou jejich  priority. Tenkrát byly v tom životě. Dneska už je to úplně všechno jinak."</w:t>
      </w:r>
    </w:p>
    <w:p>
      <w:pPr/>
      <w:r>
        <w:rPr/>
        <w:t xml:space="preserve">Žáci zároveň získali za prezentace ocenění a drobné dárky.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7977/skolaci-z-frydkumistku-zaznamenavali-vzpominky-pametniku-pro-projekt-pribehy-20-stol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2026-06-28T10:16:20+02:00</dcterms:created>
  <dcterms:modified xsi:type="dcterms:W3CDTF">2026-06-28T10:16:20+02:00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