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5.7.2023, 00:32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Ohlédnutí za školním rokem 2022/2023</w:t>
      </w:r>
    </w:p>
    <w:p>
      <w:pPr/>
      <w:r>
        <w:rPr/>
        <w:t xml:space="preserve">A je to tady, 30. června, osm hodin ráno. Stonavské děti se naposledy scházejí ve třídách, aby dostaly své závěrečné vysvědčení za svou celoroční píli. Samozřejmě, že nejvíce se na něj těšili prvňáčci, kteří ještě v září neuměli číst ani psát. Po deseti měsících si už ale sami přečtou knížku, či napíšou dopis například z prázdninového tábora. Samotnému předání vysvědčení ovšem přecházelo společné zhodnocení školního roku. My jsme o zhodnocení požádali ředitelku Miladu Heimerovou. </w:t>
      </w:r>
    </w:p>
    <w:p>
      <w:pPr/>
      <w:r>
        <w:rPr>
          <w:b w:val="1"/>
          <w:bCs w:val="1"/>
        </w:rPr>
        <w:t xml:space="preserve">Milada Heimerová, ředitelka ZŠ a MŠ Stonava: </w:t>
      </w:r>
      <w:r>
        <w:rPr/>
        <w:t xml:space="preserve">„Uplynulý školní rok byl především pracovní. Učili jsme se už v normálních podmínkách, na které jsme zvyklí. A co považuji úspěchy v tomto školním roce? Za mě největší úspěch: v lednu nás navštívila Česká školní inspekce a práci naší školy, učitelů, hodnotila velmi příznivě. Z toho mám velikou radost. Pak se uskutečnily všechny naplánované akce a dokonce přibyly i některé další. Velký úspěch měla slavnostní akademie k výročí školy na Hořanech a na Dolanech. Bylo to takové milé zavzpomínání na minulé časy a podle ohlasu se líbila i stonavské veřejnosti. Mám velkou radost, že se uskutečnil výjezd deváté třídy do Anglie. Mohli si ověřit angličtinu v praxi. Mám radost, že v letošním školním roce proběhly školy v přírodě a naši žáci se v průběhu roku účastnili sportovních akcí. Největším úspěchem bylo druhé místo Tobiáše Valoška, žáka páté třídy, na atletické soutěži v Třebíči. Velice mě těší, že se žáci devátého ročníku dostali na vybrané školy. Tato třída byla vzorem pro mladší spolužáky. Byli slušní, pracovití, záleželo jim na výsledcích jejich práce a při přípravě na přijímací zkoušky dokázali opravdu ctižádost a cílevědomost. To jsou ale vlastnosti, které si žáci přinášejí z domu, ze svých rodin. Jsem ráda, že jsem mohla osobně poděkovat za toto jejich rodičům na slavnostním rozloučení, které jsme s žáky deváté třídy měli. Myslím, že krásnou a zábavnou akcí pro děti byl den prevence, připravený naší metodičkou, paní učitelkou Huplíkovou. Bylo to takové zakončení celoroční práce na třídnických hodinách. Tou poslední akcí byly radovánky a ty si myslím, také byly oceněny veřejností. Jsou dokladem naší spolupráce se spolkem Rodiče a škola. Chtěla bych tímto spolku poděkovat, především pak paní Escherové, která ho vede za smysluplnou práci, díky které mohou takovou měrou finančně přispívat našim žákům na různé akce. Závěrem bych chtěla poděkovat svým kolegyním, kolegům a všem zaměstnancům školy za odvedenou práci v tomto školním roce a taky bych chtěla poděkovat žákům za jejich snahu. Všem přeji krásné a pohodové léto.“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8094/ohlednuti-za-skolnim-rokem-2022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2026-04-06T04:39:24+02:00</dcterms:created>
  <dcterms:modified xsi:type="dcterms:W3CDTF">2026-04-06T04:39:24+02:00</dcterms:modified>
</cp:coreProperties>
</file>

<file path=docProps/custom.xml><?xml version="1.0" encoding="utf-8"?>
<Properties xmlns="http://schemas.openxmlformats.org/officeDocument/2006/custom-properties" xmlns:vt="http://schemas.openxmlformats.org/officeDocument/2006/docPropsVTypes"/>
</file>