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je líhní mladých talentů</w:t>
      </w:r>
    </w:p>
    <w:p>
      <w:pPr/>
      <w:r>
        <w:rPr>
          <w:b w:val="1"/>
          <w:bCs w:val="1"/>
        </w:rPr>
        <w:t xml:space="preserve">Michal Merta, manažer SKT Frýdlant nad Ostravicí:</w:t>
      </w:r>
      <w:r>
        <w:rPr/>
        <w:t xml:space="preserve"> “Sportovní klub tenis Frýdlant nad Ostravicí disponuje 13 kurty, 9 máme tady v areálu u koupaliště a 4 v centru města. K dnešnímu dni má klub 9 trenérů, trénujeme asi 150 dětí a v červenci naše děti vyhrály dva důležité turnaje tady v kraji. Naše nejmladší družstvo baby tenisu postoupilo do nejvyšší soutěže. Pořádáme soutěže pod záštitou Českého tenisového svazu. Také pořádáme tábory příměstského typu. Teď zrovna tady jeden probíhá a druhý máme v srpnu. Na táboře většinou bývá kolem 25 až 30 dětí. V průběhu prázdnin také pořádáme tenisovou školičku v areálu v centru města, to je každý všední den. A také akademie pro lepší závodní hráče v pondělí, ve středu a pátky tady u koupaliště. A nakonec je potřeba ještě zmínit, že také děláme turnaje, opět pod pod záštitou svazu. Letos jich pořádáme 12.”</w:t>
      </w:r>
    </w:p>
    <w:p>
      <w:pPr/>
      <w:r>
        <w:rPr/>
        <w:t xml:space="preserve">Rodiče, kteří mají zájem nechat hrát své děti tenis, je mohou přijít přihlásit přímo do klubu. Základní informace najdou na klubových stránkách. </w:t>
      </w:r>
    </w:p>
    <w:p>
      <w:pPr/>
      <w:r>
        <w:rPr>
          <w:b w:val="1"/>
          <w:bCs w:val="1"/>
        </w:rPr>
        <w:t xml:space="preserve">Leda Mertová, šéftrenérka SKT Frýdlant nad Ostravicí:</w:t>
      </w:r>
      <w:r>
        <w:rPr/>
        <w:t xml:space="preserve"> “Do našeho klubu probíhají celoroční nábory dětí, většinou nám děti chodí v září. Veškeré informace můžete naleznout na stránkách </w:t>
      </w:r>
      <w:hyperlink r:id="rId9" w:history="1">
        <w:r>
          <w:rPr/>
          <w:t xml:space="preserve">www.tenisfno.cz</w:t>
        </w:r>
      </w:hyperlink>
      <w:r>
        <w:rPr/>
        <w:t xml:space="preserve">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300/frydlantsky-tenisovy-klub-je-lihni-mladych-talentu" TargetMode="External"/><Relationship Id="rId9" Type="http://schemas.openxmlformats.org/officeDocument/2006/relationships/hyperlink" Target="http://www.tenisf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2026-04-09T02:14:05+02:00</dcterms:created>
  <dcterms:modified xsi:type="dcterms:W3CDTF">2026-04-09T02:14:05+02:00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