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domu na náměstí Republiky v Havířově zatéká, výměna hydroizolace si vyžádá omezení</w:t>
      </w:r>
    </w:p>
    <w:p>
      <w:pPr/>
      <w:r>
        <w:rPr/>
        <w:t xml:space="preserve">Takto vypadají sklepy v panelovém domě na náměstí Republiky v Havířově. Voda se tam tlačí už mnoho let. Dům zapáchá, tvoří se plíseň a hlavně vlhkostí trpí i základy domu. Městská realitní agentura se rozhodla problém vyřešit.</w:t>
      </w:r>
    </w:p>
    <w:p>
      <w:pPr/>
      <w:r>
        <w:rPr>
          <w:b w:val="1"/>
          <w:bCs w:val="1"/>
        </w:rPr>
        <w:t xml:space="preserve">Alexandr Jusku, vedoucí technik investic a oprav: </w:t>
      </w:r>
      <w:r>
        <w:rPr/>
        <w:t xml:space="preserve">“Bude odstraněna původní hydroizolace, provedou se tady nějaké výkopy do hloubky téměř až pěti metrů. Veškerá původní hydroizolace půjde pryč, přijde nová izolace, oprava kanalizace, hutnění a pokládka zpět dlažby. Ve vnitřních prostorech budeme provádět opravy zničených omítek vlivem vody, která do objektu prosakuje. Provedeme nové sanační omítky.”</w:t>
      </w:r>
    </w:p>
    <w:p>
      <w:pPr/>
      <w:r>
        <w:rPr/>
        <w:t xml:space="preserve">Oprava bude náročná. Firma musí rozebrat chodník do šířky pěti metrů.</w:t>
      </w:r>
    </w:p>
    <w:p>
      <w:pPr/>
      <w:r>
        <w:rPr>
          <w:b w:val="1"/>
          <w:bCs w:val="1"/>
        </w:rPr>
        <w:t xml:space="preserve">Štefan Škorvaga, zhotovitel: </w:t>
      </w:r>
      <w:r>
        <w:rPr/>
        <w:t xml:space="preserve">“Kopat do pěti metrů, není tak jednoduché. Musíme ty výkopy pažit a všechno odvážet, a to odvážení přes to náměstí. Máme povolenou techniku zhruba do tří a půl tun. To znamená, že i ta hlína se bude odvážet po malém množství. Takže 120 dnů, týden už nám utekl. První etapa je třetina a tu bychom začali, když dostaneme vytýčení sítí, tak můžeme kopnout. Začneme rozebírat a začali bychom zkraje srpna. Lidi to bude omezovat, protože tady bude pohyb techniky. Jestli tady jsou restaurace, bude to složitější, a to i pro lidi, kteří chodí do těch domů, ale budeme se snažit, ať je omezíme, co nejméně.” </w:t>
      </w:r>
    </w:p>
    <w:p>
      <w:pPr/>
      <w:r>
        <w:rPr>
          <w:b w:val="1"/>
          <w:bCs w:val="1"/>
        </w:rPr>
        <w:t xml:space="preserve">Simona Součková, mluvčí Městské realitní agentury: </w:t>
      </w:r>
      <w:r>
        <w:rPr/>
        <w:t xml:space="preserve">"Samozřejmě každá stavba je nepříjemná. Je nepříjemná kvůli hluku, kvůli prašnosti, kvůli omezenému pohybu. Nicméně věřím, že to všichni pochopí, protože obyvatelé zdejšího domu bezesporu chtějí mít v pořádku i své sklepní prostory. Budou na vývěskách informace, které obyvatelé budou potřebovat. Co se týče přístupu do domu, do vchodů jednotlivých, tak bude ze zadní části, s tím, že budou i z hlavního náměstí, ale pokud ta stavba bude v takové fázi, že bude lepší, aby používali z bezpečnostních důvodů zadní vchod. Co se týče těch sklepních prostor, tak budeme moc vděční, když si lidé ty kóje zabezpečí před prachem, protože tomu nemůžeme zabránit. Sklepy nemusejí vyklízet.” </w:t>
      </w:r>
    </w:p>
    <w:p>
      <w:pPr/>
      <w:r>
        <w:rPr/>
        <w:t xml:space="preserve">Trpělivost budou muset mít i místní podnikatelé</w:t>
      </w:r>
    </w:p>
    <w:p>
      <w:pPr/>
      <w:r>
        <w:rPr>
          <w:b w:val="1"/>
          <w:bCs w:val="1"/>
        </w:rPr>
        <w:t xml:space="preserve">Ivana Vartová, pracovnice Městské realitní agentury: </w:t>
      </w:r>
      <w:r>
        <w:rPr/>
        <w:t xml:space="preserve">"Se všemi nájemci nebytových prostor jsme hovořili, konzultovali jsme s nimi průběh prací s tím, aby jejich provoz byl co nejméně omezený.”</w:t>
      </w:r>
    </w:p>
    <w:p>
      <w:pPr/>
      <w:r>
        <w:rPr/>
        <w:t xml:space="preserve">Výkopové práce by měly začít 1. srpna. Firma by měla stavbu dokončit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06/do-domu-na-namesti-republiky-v-havirove-zateka-vymena-hydroizolace-si-vyzad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2026-06-21T22:01:50+02:00</dcterms:created>
  <dcterms:modified xsi:type="dcterms:W3CDTF">2026-06-21T22:01:50+02:00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