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pásmu Hudba ze zahrady zněly Frýdlantem hity šansonu</w:t>
      </w:r>
    </w:p>
    <w:p>
      <w:pPr/>
      <w:r>
        <w:rPr>
          <w:b w:val="1"/>
          <w:bCs w:val="1"/>
        </w:rPr>
        <w:t xml:space="preserve">Daniela Veličková, zpěvačka:</w:t>
      </w:r>
      <w:r>
        <w:rPr/>
        <w:t xml:space="preserve"> “My jsme přijali pozvání z Kulturního domu ve Frýdlantě nad Ostravicí a to pozvání vyplývá z toho, že vlastně jsme místní. Já pocházím kousek a párkrát už jsme pro Frýdlant hráli. Hrajeme převážně v triu a na klávesy hraje Ivo Saniter a na akordeon Vít Pavlíček. Vystupujeme s repertoárem šansonu. Zpíváme převážně francouzsky, ale doplňujeme i českou tvorbu. Zpíváme i šansoniérky jako je Hana Hegerová, Judita Čeřovská či Marta Kubišová. 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“Hudba ze zahrady je série koncertů, které pořádáme vždycky od června do září tady v tom krásném prostředí farní zahrady našeho kostela ve Frýdlantu nad Ostravicí. Žánrově se zaměřujeme na alternativní obsah mimo ten mainstream a snažíme se představit zajímavé umělce široké veřejnosti. Ti vystupující jsou většinou z Moravskoslezského kraje, z velké části to jsou frýdlantští rodáci, nebo mající kořeny ve Frýdlantu, či jsou jinak s naším městečkem spjati. V srpnu tady bude vystupovat se svou kapelou nová neokoukaná tvář Veronika Boráková, která vystupuje pod uměleckým jménem Nika a je považována za jednu z největších nadějí našeho regionu. Na září je připraven dvojkoncert harfistky Jany Bauerové, kterou možná znáte z minulých ročníků a potom multižánrového hudebníka Mariana Friedla, kterého si možná pamatujete z jeho projektů Ruky na dudy, Beránci a vlci a 11 podob lásky.”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356/v-pasmu-hudba-ze-zahrady-znely-frydlantem-hity-sans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2026-04-17T16:14:19+02:00</dcterms:created>
  <dcterms:modified xsi:type="dcterms:W3CDTF">2026-04-17T16:14:19+02:00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