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Rybníky pod Hurou ve Výškovicích se uskuteční 2. ročník akce Hurá k rybníkům</w:t>
      </w:r>
    </w:p>
    <w:p>
      <w:pPr/>
      <w:r>
        <w:rPr/>
        <w:t xml:space="preserve">Revitalizované rybníky Pod Hurou loni slavnostně otevřela akce Hurá k rybníkům. Protože měla velký úspěch, letos se uskuteční znovu a nabídne i novinku.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“Bude připravený bohatý program pro děti ve spolupráci s Českým svazem rybářů a Českým zahrádkářským svazem. Děti si budou moci chytat ryby. Jako novinku pro letošní rok jsme připravili ve spolupráci s jezdeckým klubem ze Staré Bělé s Baníkem Ostrava projížďky na koních. Projížďky budou na nedaleké louce.”</w:t>
      </w:r>
    </w:p>
    <w:p>
      <w:pPr/>
      <w:r>
        <w:rPr/>
        <w:t xml:space="preserve">Akce Hurá k rybníkům se uskuteční 5. srpna od 14 do 21 hodin. Co se týká rybníků, tak ty jsou pod pravidelnou kontrolou českého rybářského svazu, který se stará nejen o živočichy, kteří tady žijí, ale mimo jiné i o sekání trávy.  </w:t>
      </w:r>
    </w:p>
    <w:p>
      <w:pPr/>
      <w:r>
        <w:rPr>
          <w:b w:val="1"/>
          <w:bCs w:val="1"/>
        </w:rPr>
        <w:t xml:space="preserve">Jiří Raška, rybář, Výškovické tůně: </w:t>
      </w:r>
      <w:r>
        <w:rPr/>
        <w:t xml:space="preserve">“Jsou tady kapr, amur, lín je tady, bílá ryba nějaká, přesně nevím, co tu všechno je. Je tu plytká voda, takže rostou jak z vody, jak se říká. Dvakrát týdně se krmí, sobota a středa.”</w:t>
      </w:r>
    </w:p>
    <w:p>
      <w:pPr/>
      <w:r>
        <w:rPr/>
        <w:t xml:space="preserve">V pondělí tady zachraňovali dvě malé kachny, které spadly do odtokového žlabu.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418/v-arealu-rybniky-pod-hurou-ve-vyskovicich-se-uskutecni-2-rocnik-akce-hura-k-ryb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