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Slezské Ostravě pořádá zajímavé akce i během letních prázdnin</w:t>
      </w:r>
    </w:p>
    <w:p>
      <w:pPr/>
      <w:r>
        <w:rPr/>
        <w:t xml:space="preserve">Pobočky Knihovny města Ostravy fungují v letním provozu  i v jednotlivých obvodech. V rámci Slezské Ostravy mají na srpen připraveny  i zajímavé akce pro všechny věkové kategorie.</w:t>
      </w:r>
    </w:p>
    <w:p>
      <w:pPr/>
      <w:r>
        <w:rPr>
          <w:b w:val="1"/>
          <w:bCs w:val="1"/>
        </w:rPr>
        <w:t xml:space="preserve">Radka Švindrychová, knihovnice:</w:t>
      </w:r>
      <w:r>
        <w:rPr/>
        <w:t xml:space="preserve"> "Máme v plánu dětské kluby v Heřmanicích, kde  probíhá nově klub Heřmánek. A u nás potom klub pro seniory, kde mají senioři  možnost posedět nad novinkami, které jim chceme představit. To máme v plánu  na konci srpna. A potom ještě 16. srpna máme výtvarnou dílnu pro seniory. Všechno  je to zaštítěno právě úřadem Slezské Ostravy, od kterých jsme dostali grant ve  výši 10 tisíc."</w:t>
      </w:r>
    </w:p>
    <w:p>
      <w:pPr/>
      <w:r>
        <w:rPr/>
        <w:t xml:space="preserve">V září se pak knihovna zapojí do akce Fajront!!!, v rámci  které chystá besedy, literární procházky, ale i výtvarné dílny. </w:t>
      </w:r>
    </w:p>
    <w:p>
      <w:pPr/>
      <w:r>
        <w:rPr>
          <w:b w:val="1"/>
          <w:bCs w:val="1"/>
        </w:rPr>
        <w:t xml:space="preserve">Radka Švindrychová, knihovnice:</w:t>
      </w:r>
      <w:r>
        <w:rPr/>
        <w:t xml:space="preserve"> "Potom právě navazujeme dále na ten grant, který jsme dostali  od úřadu. A budeme mít další besedy se spisovateli pro seniory. Další výtvarné  dílny a ještě i kluby pro seniory. A od září se nám znovu rozjíždí klub  Hladnýsek tady na Slezské Ostravě. To je klub pro nejmenší děti a jejich rodiče,  který je vždycky jednou měsíčně."</w:t>
      </w:r>
    </w:p>
    <w:p>
      <w:pPr/>
      <w:r>
        <w:rPr>
          <w:b w:val="1"/>
          <w:bCs w:val="1"/>
        </w:rPr>
        <w:t xml:space="preserve">Miroslava Sabelová, vedoucí obvodu  knihovnických služeb II:</w:t>
      </w:r>
      <w:r>
        <w:rPr/>
        <w:t xml:space="preserve"> "My jsme univerzální pobočky, takže u nás lidé najdou jak knihy,  tak audioknihy, mohou si přes nás půjčit také elektronické knihy, jsou tady  také časopisy, ale i fondy, které by třeba lidé nečekali. A to jsou stolní hry  například, které se mohou hrát jak v knihovně, protože je dostatek prostoru,  ale také si je mohou lidé půjčovat domů. Máme různé zajímavosti, tiché knihy,  což jsou šité knihy, které slouží ke zlepšení motoriky malých dětí, i třeba  seniorů. A zároveň se s nimi dá pracovat jako s nějakým příběhem.  Máme také ALBI knihy, interaktivní tužky, takže ta nabídka je skutečně pestrá."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sama ráda čtu, snažím se co nejvíce číst a už nemáme kam  doma dávat knihy, tak si chodíme půjčovat knížky. Učíme to moje děti. Dcera je  prvačka, tak oni ze školy chodí pravidelně. A u toho nejmladšího, ten ještě  tomu teda moc nedá, takové ukazovátka se mu líbí, takže raz za dva, tři týdny sem  chodíme."</w:t>
      </w:r>
    </w:p>
    <w:p>
      <w:pPr/>
      <w:r>
        <w:rPr/>
        <w:t xml:space="preserve">Ústřední knihovna na Hladnovské ulici spravuje v rámci Slezské  Ostravy pobočky v Kunčičkách a Heřmanicích. A dále také v obvodech Michálkovice  a Radvanice a Bartovice.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469/knihovna-na-slezske-ostrave-porada-zajimave-akce-i-behem-letnich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2026-07-23T09:15:44+02:00</dcterms:created>
  <dcterms:modified xsi:type="dcterms:W3CDTF">2026-07-23T09:15:44+02:00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