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Ave Artu vznikají velké keramické plastiky. Vypalovat se budou ve speciální peci</w:t>
      </w:r>
    </w:p>
    <w:p>
      <w:pPr/>
      <w:r>
        <w:rPr/>
        <w:t xml:space="preserve">Na Střední umělecké škole Ave Art vznikají velké keramické plastiky. Tentokrát na téma Počátek. Tvoří je 5 umělců nejen z ČR, ale také ze Slovenska.</w:t>
      </w:r>
    </w:p>
    <w:p>
      <w:pPr/>
      <w:r>
        <w:rPr>
          <w:b w:val="1"/>
          <w:bCs w:val="1"/>
        </w:rPr>
        <w:t xml:space="preserve">Romana Vaverová, organizátorka keramického sympozia: </w:t>
      </w:r>
      <w:r>
        <w:rPr/>
        <w:t xml:space="preserve">“Počátek se to jmenuje proto, že 1. ročník se jmenoval Naděje. Doufali jsme, že přežijeme a počátek je to protože jsme na počátku. Je to v podstatě první skutečný ročník.” </w:t>
      </w:r>
    </w:p>
    <w:p>
      <w:pPr/>
      <w:r>
        <w:rPr/>
        <w:t xml:space="preserve">Keramická díla vysoká až metr 30 umělečtí sochaři a keramici vytvářejí zhruba týden. Poté budou plastiky do konce prázdnin schnout</w:t>
      </w:r>
      <w:r>
        <w:rPr>
          <w:i w:val="1"/>
          <w:iCs w:val="1"/>
        </w:rPr>
        <w:t xml:space="preserve">.</w:t>
      </w:r>
    </w:p>
    <w:p>
      <w:pPr/>
      <w:r>
        <w:rPr>
          <w:b w:val="1"/>
          <w:bCs w:val="1"/>
        </w:rPr>
        <w:t xml:space="preserve">Jiří Břenek, hrnčíř a keramik: </w:t>
      </w:r>
      <w:r>
        <w:rPr/>
        <w:t xml:space="preserve">“Bude to plastika, která by se měla odkazovat k nějakým starým kulturám megalitickým. V podstatě taková stará. Doplněné to bude v těch oknech točenými prvky, takže ještě vytočit ty jednotlivé elementy, které se tam dají. Trošičku to bude odkazovat na vitráž nebo podobné ztvárněné oken.” </w:t>
      </w:r>
    </w:p>
    <w:p>
      <w:pPr/>
      <w:r>
        <w:rPr>
          <w:b w:val="1"/>
          <w:bCs w:val="1"/>
        </w:rPr>
        <w:t xml:space="preserve">Lenka Morávková, sochařka: </w:t>
      </w:r>
      <w:r>
        <w:rPr/>
        <w:t xml:space="preserve">“Jsem z Brn a téma Počátek mě oslovilo, protože dělám takovou ženu sedící na turka jakoby meditovala, na hlavě má šátek, takže je po ranní sprše, je uvolněná a medituje, čili začátek dne.”</w:t>
      </w:r>
    </w:p>
    <w:p>
      <w:pPr/>
      <w:r>
        <w:rPr>
          <w:b w:val="1"/>
          <w:bCs w:val="1"/>
        </w:rPr>
        <w:t xml:space="preserve">Jana Mikysková, keramička: </w:t>
      </w:r>
      <w:r>
        <w:rPr/>
        <w:t xml:space="preserve">“Já pocházím z Vysočiny a tvořím tady takový jednoduchý až minimalistický kruhový tvar a to téma Počátku tam budu mít znázorněné organickým ornamentem nějakých mechů a lišejníků, které to budou obrůstat. V podstatě největší výzvou bylo to, že tady pracujeme ve velkých formátech. Nikdo z nás tak velké věci ještě nezkoušel. To je výborné.”</w:t>
      </w:r>
    </w:p>
    <w:p>
      <w:pPr/>
      <w:r>
        <w:rPr>
          <w:b w:val="1"/>
          <w:bCs w:val="1"/>
        </w:rPr>
        <w:t xml:space="preserve">Mirka Špačková, sochařka: </w:t>
      </w:r>
      <w:r>
        <w:rPr/>
        <w:t xml:space="preserve">“Ta možnost se mi velice líbila, protože nikdy jsem nedělala s hlínou tímto způsobem. Protože jsem sochařka, tak tu hlínu používám jako médium, které potom odlévám a převádím do jiného materiálu, takže pro mě je to totální experiment. Já jsem úplný elév.”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ndrej Frič, keramik: </w:t>
      </w:r>
      <w:r>
        <w:rPr/>
        <w:t xml:space="preserve">“Já jsem přijel z Pezinku a tvořím dílo, které má podobu oblouku. Pro mě je to symbol takového začátku, prvopočátku a oblouk se anglicky řekne arc, takže tam je taky archetyp, taková slovní hra a je to pro mě první tak velké dílo., takže proto jsem do toho šel a jsem zvědavý jak to dopadne.”</w:t>
      </w:r>
    </w:p>
    <w:p>
      <w:pPr/>
      <w:r>
        <w:rPr/>
        <w:t xml:space="preserve">1. září se sochy převezou do Vítkovic do závodu předního výrobce průmyslové keramiky, kde se budou vypalovat. Se střední uměleckou školou ave art radnice Ostravy-Jihu spolupracuje dlouhodobě. Její díla zdobí například Jubilejní kolonii a kovové sochy můžete obdivovat v přízemí K tria. kultura jih navíc využívá prostory  školy a také lektory v rámci u3v pro umělecko kreativní semináře.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8478/v-ave-artu-vznikaji-velke-keramicke-plastiky-vypalovat-se-budou-ve-specialn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2026-06-26T04:21:37+02:00</dcterms:created>
  <dcterms:modified xsi:type="dcterms:W3CDTF">2026-06-26T04:21:37+02:00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