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se stále zaměřují na jízdní kola. Proti krádežím účinně funguje jejich značení syntetickou DNA</w:t>
      </w:r>
    </w:p>
    <w:p>
      <w:pPr/>
      <w:r>
        <w:rPr/>
        <w:t xml:space="preserve">Od června začali ostravští strážníci opět značit jízdní prostředky syntetickou DNA. Jde o unikátní metodu a toto značení je jedním z nejmodernějších prvků prevence krádeží. Strážníci využívají DNA nejen ke značení jízdních kol, ale i kompenzačních pomůcek tedy hlavně vozíků. </w:t>
      </w:r>
    </w:p>
    <w:p>
      <w:pPr/>
      <w:r>
        <w:rPr>
          <w:b w:val="1"/>
          <w:bCs w:val="1"/>
        </w:rPr>
        <w:t xml:space="preserve">Karin Mazzolini, MP Ostrava: </w:t>
      </w:r>
      <w:r>
        <w:rPr/>
        <w:t xml:space="preserve">"V případě, že je odcizené kolo nalezeno, tak ho osvítíme, najdeme ta místa, kde je ten unikátní kód, který pod mikroskopem přečteme."</w:t>
      </w:r>
    </w:p>
    <w:p>
      <w:pPr/>
      <w:r>
        <w:rPr>
          <w:b w:val="1"/>
          <w:bCs w:val="1"/>
        </w:rPr>
        <w:t xml:space="preserve"> anketa, obyvatelé Ostravy:</w:t>
      </w:r>
      <w:r>
        <w:rPr/>
        <w:t xml:space="preserve"> "Máme elektrokola a tak jsme si je nechali označit." </w:t>
      </w:r>
    </w:p>
    <w:p>
      <w:pPr/>
      <w:r>
        <w:rPr/>
        <w:t xml:space="preserve">"Budu se cítit bezpečněji, když to budu mít očipované." </w:t>
      </w:r>
    </w:p>
    <w:p>
      <w:pPr/>
      <w:r>
        <w:rPr/>
        <w:t xml:space="preserve">Projekt forenzního značení kol syntetickou DNA v Ostrava funguje už 10 a strážníci tak vytvořili rozsáhlou databázi.</w:t>
      </w:r>
    </w:p>
    <w:p>
      <w:pPr/>
      <w:r>
        <w:rPr>
          <w:b w:val="1"/>
          <w:bCs w:val="1"/>
        </w:rPr>
        <w:t xml:space="preserve">Jan Dohnal, primátor Ostravy: </w:t>
      </w:r>
      <w:r>
        <w:rPr/>
        <w:t xml:space="preserve">„Projekt forenzního značení syntetickou DNA zajišťují strážníci naší městské policie od roku 2013. Za tu dobu strážníci označili téměř pět tisíc jízdních kol či koloběžek obyvatel města Ostravy. Kompenzační pomůcky byly označeny ve sto padesáti případech."</w:t>
      </w:r>
    </w:p>
    <w:p>
      <w:pPr/>
      <w:r>
        <w:rPr/>
        <w:t xml:space="preserve">Značí se ale nejen kola. Handicapovaní si mohou nechat označit kompenzační pomůcky. </w:t>
      </w:r>
    </w:p>
    <w:p>
      <w:pPr/>
      <w:r>
        <w:rPr>
          <w:b w:val="1"/>
          <w:bCs w:val="1"/>
        </w:rPr>
        <w:t xml:space="preserve">majitel vozíku:</w:t>
      </w:r>
      <w:r>
        <w:rPr/>
        <w:t xml:space="preserve"> "Zloděje to odradí. Tak jsem si říkal, že je to přece jen dražší věc, než abych to nechal ukrást."</w:t>
      </w:r>
    </w:p>
    <w:p>
      <w:pPr/>
      <w:r>
        <w:rPr/>
        <w:t xml:space="preserve">Bližší informace, podmínky, konkrétní termíny a místa značení lze  nalézt na webových stránkách Městské policie Ostrava. Značení je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508/zlodeji-se-stale-zameruji-na-jizdni-kola-proti-kradezim-ucinne-funguje-jejich-znaceni-syntetickou-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2026-07-30T16:27:16+02:00</dcterms:created>
  <dcterms:modified xsi:type="dcterms:W3CDTF">2026-07-30T16:27:16+02:00</dcterms:modified>
</cp:coreProperties>
</file>

<file path=docProps/custom.xml><?xml version="1.0" encoding="utf-8"?>
<Properties xmlns="http://schemas.openxmlformats.org/officeDocument/2006/custom-properties" xmlns:vt="http://schemas.openxmlformats.org/officeDocument/2006/docPropsVTypes"/>
</file>