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začal s odtahem vraků a vozidel bez platné STK</w:t>
      </w:r>
    </w:p>
    <w:p>
      <w:pPr/>
      <w:r>
        <w:rPr/>
        <w:t xml:space="preserve">Tento automobil stál několik měsíců na místě, kde není povoleno parkovat a ještě k tomu měl propadlou technickou kontrolu. Provozovatel nereagoval na výzvy a tak vůz technické služby převezly na odstavné parkoviště. Stejně tak se budou odtahovat i autovraky. </w:t>
      </w:r>
    </w:p>
    <w:p>
      <w:pPr/>
      <w:r>
        <w:rPr>
          <w:b w:val="1"/>
          <w:bCs w:val="1"/>
        </w:rPr>
        <w:t xml:space="preserve">Petr Sobek, odbor komunálních služeb havířovského magistrátu: </w:t>
      </w:r>
      <w:r>
        <w:rPr/>
        <w:t xml:space="preserve">“V současné době jsme se zaměřili na odtahování vozidel, které jsou technicky nezpůsobilé k provozu na pozemních komunikacích, a to z toho důvodu, že u těchto vozidel skončila pravidelná technická prohlídka před více než šesti měsíci. Provozovatel vozidla je povinen odstranit toto vozidlo z pozemní komunikace a pokud se tak nestane, je vyzván, aby toto učinil. Pokud nereaguje, následuje odtažení a může dojít až k prodeji ve veřejné dražbě. Rozdíl mezi vozidlem, které je nezpůsobilé provozu na pozemních komunikacích a vrakem, je hlavně v tom, že vozidlu označenému jako vrak schází některé podstatné části, jako například dveře, skla, elektroinstalace, airbagy.”</w:t>
      </w:r>
    </w:p>
    <w:p>
      <w:pPr/>
      <w:r>
        <w:rPr/>
        <w:t xml:space="preserve">Město bude veškeré náklady za odtah po provozovatelích vozidel vymáhat.</w:t>
      </w:r>
    </w:p>
    <w:p>
      <w:pPr/>
      <w:r>
        <w:rPr>
          <w:b w:val="1"/>
          <w:bCs w:val="1"/>
        </w:rPr>
        <w:t xml:space="preserve">Václav Zyder, náměstek ředitele Technických služeb Havířov:</w:t>
      </w:r>
      <w:r>
        <w:rPr/>
        <w:t xml:space="preserve"> “Při provedení odtahu města se řídíme nařízením rady města, to je to nařízení o cenách. Ta cena je dva a půl tisíce s DPH za provedení odtahu a tři sta korun s DPH za každý den parkování toho vozidla na odstavné ploše.”</w:t>
      </w:r>
    </w:p>
    <w:p>
      <w:pPr/>
      <w:r>
        <w:rPr/>
        <w:t xml:space="preserve">Pokud se člověk rozhodne, že chce to vozidlo zpět, co musí udělat?</w:t>
      </w:r>
    </w:p>
    <w:p>
      <w:pPr/>
      <w:r>
        <w:rPr>
          <w:b w:val="1"/>
          <w:bCs w:val="1"/>
        </w:rPr>
        <w:t xml:space="preserve">Václav Zyder, náměstek ředitele Technických služeb Havířov:</w:t>
      </w:r>
      <w:r>
        <w:rPr/>
        <w:t xml:space="preserve"> "Pokud majitel nebo provozovatel chce vozidlo vydat zpět, tak nás kontaktuje na telefonní lince zveřejněné na stránkách města nebo i v provozním řádu u odstavné plochy a na tomto čísle se domluví na výdeji vozidla. Ten výdej bude probíhat každý den od 5 do 17 hodin."</w:t>
      </w:r>
    </w:p>
    <w:p>
      <w:pPr/>
      <w:r>
        <w:rPr/>
        <w:t xml:space="preserve">Během celého srpna budou strážníci upozorňovat řidiče na špatně zaparkovaná vozidla. </w:t>
      </w:r>
    </w:p>
    <w:p>
      <w:pPr/>
      <w:r>
        <w:rPr>
          <w:b w:val="1"/>
          <w:bCs w:val="1"/>
        </w:rPr>
        <w:t xml:space="preserve">Bohuslav Niemiec (KDU-ČSL), náměstek primátora:</w:t>
      </w:r>
      <w:r>
        <w:rPr/>
        <w:t xml:space="preserve"> "V měsíci srpnu chceme poodtahovat vraky,u kterých již proces odtahu běží nějaký čas a zároveň upozorňovat řidiče na špatně zaparkovaná auta. Tak, abychom jim dali časový prostor, aby mohli své vozy zaparkovat správně. A od 1.9. opravdu špatně zaparkovaná vozidla budeme odtahovat tak, aby nebránily složkám IZS v zásahu, což je stěžejní. Právě i při odtahu prvního vraku MP upozorňovala na špatně zaparkované vozidlo, které tvořilo překážku na pozemních komunikacích.”</w:t>
      </w:r>
    </w:p>
    <w:p>
      <w:pPr/>
      <w:r>
        <w:rPr/>
        <w:t xml:space="preserve">Co bude následovat s vozidlem, které bylo dneska odtaženo? </w:t>
      </w:r>
    </w:p>
    <w:p>
      <w:pPr/>
      <w:r>
        <w:rPr>
          <w:b w:val="1"/>
          <w:bCs w:val="1"/>
        </w:rPr>
        <w:t xml:space="preserve">Bohuslav Niemiec (KDU-ČSL), náměstek primátora:</w:t>
      </w:r>
      <w:r>
        <w:rPr/>
        <w:t xml:space="preserve"> “Vrak bude odtažený na odstavné parkoviště. Tam bude majitel opět vyzván, aby si své vozidlo vyzvedl a buď to ho zlikvidoval, nebo si zašel na úřad ho zprovoznit, aby mohlo dále fungovat v silničním provozu. Pokud tak neučiní, vozidlo půjde do dražby a pokud se nevydraží, tak bude ekologicky zlikvidováno na vrakovišti. Ale samozřejmě budeme vymáhat veškeré náklady po majiteli vozidla. Co se týká nucených odtahů, ten režim je trošku jiný. Registrační značka bude zveřejněna na stránkách města. Majitel bude kontaktovat zaměstnance TS, kteří mu auto po zaplacení dlužné částky.”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516/havirov-zacal-s-odtahem-vraku-a-vozidel-bez-platne-s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2026-06-23T10:35:25+02:00</dcterms:created>
  <dcterms:modified xsi:type="dcterms:W3CDTF">2026-06-23T10:35:25+02:00</dcterms:modified>
</cp:coreProperties>
</file>

<file path=docProps/custom.xml><?xml version="1.0" encoding="utf-8"?>
<Properties xmlns="http://schemas.openxmlformats.org/officeDocument/2006/custom-properties" xmlns:vt="http://schemas.openxmlformats.org/officeDocument/2006/docPropsVTypes"/>
</file>