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Výtah v podchodu Tylova v Ostravě zdobí fantasy. Ladí tak s muralem</w:t>
      </w:r>
    </w:p>
    <w:p>
      <w:pPr/>
      <w:r>
        <w:rPr/>
        <w:t xml:space="preserve">Dva padesát let staré podchody na Místecké ulici u Dřevoprodeje a na Plzeňské u Tylovy ulice se díky rozsáhlé rekonstrukci posunuly do 21. století. Obě místa oživil i mural a pohádkově se teď budete cítit i v novém výtahu v podchodu Tylova, který radnice Ostravy-Jihu nechala vyzdobit. </w:t>
      </w:r>
    </w:p>
    <w:p>
      <w:pPr/>
      <w:r>
        <w:rPr>
          <w:b w:val="1"/>
          <w:bCs w:val="1"/>
        </w:rPr>
        <w:t xml:space="preserve">Otakar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Ostrava-Jih: </w:t>
      </w:r>
      <w:r>
        <w:rPr/>
        <w:t xml:space="preserve">“Dílo je mladého autora z ostravské univerzity, za kterým stojí mural i v podchodě Tylova. Výtah je nyní krásně barevný, má  fantasy motivy a je tedy jenom na fantazii člověka, který tady pojede, do kterého světa se dostane. Oproti podchodu je použita ve výtahu samolepka s ochrannou fólií proti vandalismu.”</w:t>
      </w:r>
    </w:p>
    <w:p>
      <w:pPr/>
      <w:r>
        <w:rPr/>
        <w:t xml:space="preserve">Výtah se tak výtvarně sladil s celým podchodem.  </w:t>
      </w:r>
    </w:p>
    <w:p>
      <w:pPr/>
      <w:r>
        <w:rPr>
          <w:b w:val="1"/>
          <w:bCs w:val="1"/>
        </w:rPr>
        <w:t xml:space="preserve">Matěj Krajíček, autor návrhu: </w:t>
      </w:r>
      <w:r>
        <w:rPr/>
        <w:t xml:space="preserve">“Mám tam vlastně ostravské dominanty, radnici, pak Vítkovice a tak a doplňuji to fantasy prvky různými. Beru to tak, že když divák prochází tím podchodem, že si vlastně může představovat co chce a prochází vlastně Ostravou a zároveň městem fantazie.”</w:t>
      </w:r>
    </w:p>
    <w:p>
      <w:pPr/>
      <w:r>
        <w:rPr>
          <w:b w:val="1"/>
          <w:bCs w:val="1"/>
        </w:rPr>
        <w:t xml:space="preserve">Petr Bidzinski, referent vzt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hů s veřejností,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-Jih:</w:t>
      </w:r>
      <w:r>
        <w:rPr/>
        <w:t xml:space="preserve">“Další street artová díla v obvodu najdeme v podchodu u Dřevoprodeje, na opěrných zdech pískovišť a sportovišť a u bývalého fotbalového hřiště na ulici Svazácká, kde je téměř 100metrový mural.”</w:t>
      </w:r>
    </w:p>
    <w:p>
      <w:pPr/>
      <w:r>
        <w:rPr/>
        <w:t xml:space="preserve">Estetizací loni prošel i podchod Horymírova, který spojuje starý Zábřeh s Pískovými doly.  Také ten zkrášlili street art umělci. 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“Je to krásný, je to úžasný. Je to konečně spravené, vždycky to tady bylo hrozné, že se tady člověk bál projít. Teďka je to na úrovni nějakého Salvadora Dalího.”</w:t>
      </w:r>
    </w:p>
    <w:p>
      <w:pPr/>
      <w:r>
        <w:rPr/>
        <w:t xml:space="preserve">“Máte to tady krásné, povedlo se vám to a doufám, že to někdo nezničí.”</w:t>
      </w:r>
    </w:p>
    <w:p>
      <w:pPr/>
      <w:r>
        <w:rPr/>
        <w:t xml:space="preserve">“Já tady bydlím už 35 roků, takže mě to i jako oslovilo ty některé malby a je to úžasné."</w:t>
      </w:r>
    </w:p>
    <w:p>
      <w:pPr/>
      <w:r>
        <w:rPr/>
        <w:t xml:space="preserve">Městský obvod má nejvíc podchodů z celé Ostravy, a to celkem 14. Všechny postupně prochází revitalizací.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8544/vytah-v-podchodu-tylova-v-ostrave-zdobi-fantasy-ladi-tak-s-mur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2026-06-30T06:37:24+02:00</dcterms:created>
  <dcterms:modified xsi:type="dcterms:W3CDTF">2026-06-30T06:37:24+02:00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