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16.8.2023,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Obchvat Skrochovic na Opavsku by se mohl začít stavět už v roce 2025. Lidé na něj čekají léta</w:t>
      </w:r>
    </w:p>
    <w:p>
      <w:pPr/>
      <w:r>
        <w:rPr/>
        <w:t xml:space="preserve">Obchvat Skrochovic je jednou z klíčových staveb na silnici I/57 mezi Opavou a Krnovem. Mimo zástavbu má odvést hustou tranzitní dopravu, tedy zhruba 10 000 automobilů všech velikostí denně. Lidé na něj čekají už řadu let. </w:t>
      </w:r>
    </w:p>
    <w:p>
      <w:pPr/>
      <w:r>
        <w:rPr>
          <w:b w:val="1"/>
          <w:bCs w:val="1"/>
        </w:rPr>
        <w:t xml:space="preserve">Martin Dostál, tajemník, Sdružení pro výstavbu komunikace I/11 – I/57: </w:t>
      </w:r>
      <w:r>
        <w:rPr/>
        <w:t xml:space="preserve">“Tato stavba je nesmírně důležitá pro kompletaci jednotlivých úseků Slezského kříže západ, to znamená silnice vedoucí z Ostravy přes Opavu na Krnov a na hraniční přechod s polskou republikou Bartultovice. Co se týká obchvatu Skrochovic, tak v podstavě ta stavba je dlouhodobě plánovaná. Je stabilizována v územním plánu  ať obce nebo územního plánu MS kraje. Pro nás je důležité, že po těch letech jsme se dostali do bodu, kdy je vydáno pravomocné územní rozhodnutí a ŘSD teď bude připravovat další projektové stupně v souladu s platnou stavební legislativou.”</w:t>
      </w:r>
    </w:p>
    <w:p>
      <w:pPr/>
      <w:r>
        <w:rPr>
          <w:b w:val="1"/>
          <w:bCs w:val="1"/>
        </w:rPr>
        <w:t xml:space="preserve">anketa: obyvatelka Skrochovic: </w:t>
      </w:r>
      <w:r>
        <w:rPr/>
        <w:t xml:space="preserve">Já si myslím, že lidem v obci se uleví, uleví se od toho hluku. Tady jezdí hrozně moc kamionů a to jsou otřesy. I v domě cítíte, jak ta auta jezdí. Děti, které chodí tady na vlakové nádraží, tak někdy musí čekat i několik minut než někdo zastaví a pustí je přes tu cestu. Akorát se bojíme, aby nám tu cestu trošičku zamaskovali zeleně, protože ta zeleň tady teď je a to bysme byli neradi, kdyby jsme se dívali na nějaké betonové sloupy nebo něco takového.”</w:t>
      </w:r>
    </w:p>
    <w:p>
      <w:pPr/>
      <w:r>
        <w:rPr/>
        <w:t xml:space="preserve">S přeložkou Brumovicím pomáhá Sdružení pro výstavbu komunikace I/11- I/57, které nechalo v předstihu zpracovat jak technickou studii společně s výpočtem ekonomické efektivity, tak i dokumentaci EIA. </w:t>
      </w:r>
    </w:p>
    <w:p>
      <w:pPr/>
      <w:r>
        <w:rPr>
          <w:b w:val="1"/>
          <w:bCs w:val="1"/>
        </w:rPr>
        <w:t xml:space="preserve">Petr Pop</w:t>
      </w:r>
      <w:r>
        <w:rPr>
          <w:b w:val="1"/>
          <w:bCs w:val="1"/>
        </w:rPr>
        <w:t xml:space="preserve">adinec (ANO), předseda Sdružení pro výstavbu komunikace I/11 – I/57 </w:t>
      </w:r>
      <w:r>
        <w:rPr>
          <w:b w:val="1"/>
          <w:bCs w:val="1"/>
        </w:rPr>
        <w:t xml:space="preserve">a opavský radní: </w:t>
      </w:r>
      <w:r>
        <w:rPr/>
        <w:t xml:space="preserve">“V rámci další pomoci s obcí Brumovice, pod které Skrochovice spadají, jim budeme pomáhat v rámci simulace chodníků a potom potažmo i v rámci projektové dokumentace, kde by tam mělo jít cirka 600 tisíc z peněz Sdružení II11 - I/57, kdy se snažíme těm obcím pomoci a věříme, že to pomůže hlavně řidičům, nebo lidem, kteří dojíždějí z Krnova do Opavy a naopak. Tam dochází k velmi hustému provozu. Podle mě je tam potenciální nebezpečí, že může dojít k dopravním nehodám a obec Skrochovice si to zaslouží.”</w:t>
      </w:r>
    </w:p>
    <w:p>
      <w:pPr/>
      <w:r>
        <w:rPr/>
        <w:t xml:space="preserve">Obchvat bude dlouhý přes 3 km a s jeho stavbou, která zahrnuje mimoúrovňovou křižovatku, biokoridory, protihlukové stěny a 3 mosty, se počítá v roce 2025.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8654/obchvat-skrochovic-na-opavsku-by-se-mohl-zacit-stavet-uz-v-roce-2025-lide-na-nej-cekaji-l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2026-05-08T05:54:29+02:00</dcterms:created>
  <dcterms:modified xsi:type="dcterms:W3CDTF">2026-05-08T05:54:29+02:00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