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ve Studénce uzavřela reklamace vzduchotechniky, jejíž nerezové potrubí rezaví</w:t>
      </w:r>
    </w:p>
    <w:p>
      <w:pPr/>
      <w:r>
        <w:rPr/>
        <w:t xml:space="preserve">Rekonstrukce krytého bazénu ve Studénce za 30 milionů korun skončila loni na podzim. Bazén byl otevřen 1. prosince. Už krátce po zahájení provozu se ale objevily závady.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“S postupným rezavěním potrubí vzduchotechniky a ostatních nerezových částí jsme se potkali už zhruba po dvou měsících provozu. Koroze ale pokračovala tak rychle a tak masivně, než nám nezbylo než uplatnit řádnou reklamaci na rezavění všech částí, především těch, které jsou umístěny nad hladinami vířivky, tak samotného bazénu.”  </w:t>
      </w:r>
    </w:p>
    <w:p>
      <w:pPr/>
      <w:r>
        <w:rPr/>
        <w:t xml:space="preserve">Z tohoto důvodu bylo ohlášeno uzavření krytého koupaliště od 24. července do 20. srpna a dodavatelská firma začala problém řešit. Město požadovalo výměnu potrubí za jiný typ nerezu.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“Zhotovitel navrhoval řešení sundat stávající potrubí, to potrubí očistit, namořit, nalakovat a de facto totéž nainstalovat zpátky.” </w:t>
      </w:r>
    </w:p>
    <w:p>
      <w:pPr/>
      <w:r>
        <w:rPr/>
        <w:t xml:space="preserve">S tímto postupem, který se nakonec i realizuje, radnice ztotožněna nebyla. Není také spokojena se způsobem odstraňováním závady, zejména s kvalitou naneseného lakového povrchu na potrubí.    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“Nicméně za odstranění reklamace je odpovědný zhotovitel, ten přišel s tímto řešením. Včera nás zhotovitel informoval o tom, že se mu prodlužuje termín opravy a zpětné montáže vzduchotechnického potrubí. Novým termínem na předání opraveného díla by měl být termín 31. srpna.”</w:t>
      </w:r>
    </w:p>
    <w:p>
      <w:pPr/>
      <w:r>
        <w:rPr/>
        <w:t xml:space="preserve">Provoz bazénu by tedy měl být spuštěn 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662/kryty-bazen-ve-studence-uzavrela-reklamace-vzduchotechniky-jejiz-nerezove-potrubi-rez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2026-08-11T22:58:44+02:00</dcterms:created>
  <dcterms:modified xsi:type="dcterms:W3CDTF">2026-08-11T22:58:44+02:00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