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22.8.2023, 14:46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ŘSD zprovoznilo druhou část stavby silnice I/68 Třanovice–Nebory</w:t>
      </w:r>
    </w:p>
    <w:p>
      <w:pPr/>
      <w:r>
        <w:rPr/>
        <w:t xml:space="preserve">Slavnostně byl plný provoz otevřen v pondělí 21. srpna 2023 a to s ročním zpožděním, protože samotná stavba nevznikala lehce. </w:t>
      </w:r>
    </w:p>
    <w:p>
      <w:pPr/>
      <w:r>
        <w:rPr>
          <w:b w:val="1"/>
          <w:bCs w:val="1"/>
        </w:rPr>
        <w:t xml:space="preserve">Martin Kupka (ODS), ministr dopravy ČR:</w:t>
      </w:r>
      <w:r>
        <w:rPr/>
        <w:t xml:space="preserve"> "Problémy byly zejména na straně nestabilního podloží, kdy v případě jednotlivých násypů bylo potřeba čekat delší dobu, aby došlo k její homogenizaci."</w:t>
      </w:r>
    </w:p>
    <w:p>
      <w:pPr/>
      <w:r>
        <w:rPr/>
        <w:t xml:space="preserve">V rámci stavby bylo vybudováno 15 nových mostů, 2 mimoúrovňové křižovatky a 25 protihlukových stěn s celkovou délkou téměř deset kilometrů.</w:t>
      </w:r>
    </w:p>
    <w:p>
      <w:pPr/>
      <w:r>
        <w:rPr>
          <w:b w:val="1"/>
          <w:bCs w:val="1"/>
        </w:rPr>
        <w:t xml:space="preserve">Petr Kůrka, ředitel úseku výstavby ŘSD ČR:</w:t>
      </w:r>
      <w:r>
        <w:rPr/>
        <w:t xml:space="preserve"> "Možná zajímavostí je 400 metrů dlouhý most přes údolí řeky Ropičky, přes místní komunikace a před dráhu, což je asi nejvýznamnější objekt této stavby.”</w:t>
      </w:r>
    </w:p>
    <w:p>
      <w:pPr/>
      <w:r>
        <w:rPr/>
        <w:t xml:space="preserve">Díky plně zprůjezdněnému úseku v délce 5400 metrů tak došlo k definitivnímu propojení dálnice D48 se Slovenskou republikou.</w:t>
      </w:r>
    </w:p>
    <w:p>
      <w:pPr/>
      <w:r>
        <w:rPr>
          <w:b w:val="1"/>
          <w:bCs w:val="1"/>
        </w:rPr>
        <w:t xml:space="preserve">Jan Krkoška (ANO), hejtman MSK:</w:t>
      </w:r>
      <w:r>
        <w:rPr/>
        <w:t xml:space="preserve"> "Co je důležité, ten tlak automobilů, který byl v okolních vesnicích se vytáhne na novou silnici I. třídy a tím pádem se uleví všem obyvatelům okolních obcí."</w:t>
      </w:r>
    </w:p>
    <w:p>
      <w:pPr/>
      <w:r>
        <w:rPr/>
        <w:t xml:space="preserve">Přes Střítež a Hnojník projíždělo průměrně přes 11 300 automobilů všech kategorií denně, z toho bylo více než 1 800 kamionů.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8718/rsd-zprovoznilo-druhou-cast-stavby-silnice-i68-tranovicenebo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2026-08-04T02:50:49+02:00</dcterms:created>
  <dcterms:modified xsi:type="dcterms:W3CDTF">2026-08-04T02:50:49+02:00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