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čeladenské školní družiny přilákal rekordní počet dětí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“Letošní ročník je desátý ročník příměstského tábora, který pořádá naše školní družina. Máme 36 dětí, což je rekordní počet, zájem o ty naše tábory stále roste. Připravili jsme pro děti, troufám si říct, pestrý program, který zahrnoval jak hry a kativity tady ve škola a v okolí, tak jsme vyrazili i mimo naší obec.”   </w:t>
      </w:r>
    </w:p>
    <w:p>
      <w:pPr/>
      <w:r>
        <w:rPr/>
        <w:t xml:space="preserve">Táborníci navštívili například interaktivní hernu ve Valašském Meziříčí, dopravní hřiště ve Frýdlantě nad Ostravicí nebo se vydali na výšlap na Pstruží. Jedním ze skvělých zážitků bylo třeba koupání v řece nebo sférické kino přímo v tělocvičně školy s vodním a mořským programem.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“Asi se mi z toho nejvíce líbilo, jak jsme byli v řece.”   </w:t>
      </w:r>
    </w:p>
    <w:p>
      <w:pPr/>
      <w:r>
        <w:rPr/>
        <w:t xml:space="preserve">“Mně se asi nejvíce líbilo jak jsme byli v herně Vrtule.” </w:t>
      </w:r>
    </w:p>
    <w:p>
      <w:pPr/>
      <w:r>
        <w:rPr/>
        <w:t xml:space="preserve">“Mně se na táboře líbí, že jsme všichni kamarádi a že se nestaly úrazy.”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“Celý týden děti dostaly motivační razítka, dnes odpoledne tato razítka směníme za penízky, a za ty penízky si děti zakoupí odměnu v našem družinovém obchůdku.” </w:t>
      </w:r>
    </w:p>
    <w:p>
      <w:pPr/>
      <w:r>
        <w:rPr/>
        <w:t xml:space="preserve">Děti si tak z tábora odnášely i drobné upomínkové dárky, ale především skvělé zážitky.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8724/tabor-celadenske-skolni-druziny-prilakal-rekordni-poce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2026-05-17T12:03:42+02:00</dcterms:created>
  <dcterms:modified xsi:type="dcterms:W3CDTF">2026-05-17T12:03:42+02:00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