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07:16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Hradozámecká noc v Nové Horce, návštěvníky vítali průvodci v kostýmech</w:t>
      </w:r>
    </w:p>
    <w:p>
      <w:pPr/>
      <w:r>
        <w:rPr/>
        <w:t xml:space="preserve">Tradiční celorepubliková akce Hradozámecká noc, která otevírá památky až po setmění, se letos konala 26. srpna. Poprvé se do ní zapojil i před třemi lety otevřený zrekonstruovaný zámek Nová Horka u Studénky. </w:t>
      </w:r>
    </w:p>
    <w:p>
      <w:pPr/>
      <w:r>
        <w:rPr>
          <w:b w:val="1"/>
          <w:bCs w:val="1"/>
        </w:rPr>
        <w:t xml:space="preserve">Radomír Káňa, správce zámku Nová Horka: </w:t>
      </w:r>
      <w:r>
        <w:rPr/>
        <w:t xml:space="preserve">“Plánujeme prohlídky v době trvání asi 60 minut, jsou tu tři cykly, které máme naplněné. Zámek je zrekonstruován v přízemí a návštěvníci budou tedy procházet jen touto spodní částí.”  </w:t>
      </w:r>
    </w:p>
    <w:p>
      <w:pPr/>
      <w:r>
        <w:rPr/>
        <w:t xml:space="preserve">Prohlídky zámku byly tedy výjimečné nejen tím, že se konaly v tajemné večerní atomsféře, ale také průvodci, kteří byli oblečeni v dobových kostýmech. </w:t>
      </w:r>
    </w:p>
    <w:p>
      <w:pPr/>
      <w:r>
        <w:rPr>
          <w:b w:val="1"/>
          <w:bCs w:val="1"/>
        </w:rPr>
        <w:t xml:space="preserve">Radomír Káňa, správce zámku Nová Horka: “</w:t>
      </w:r>
      <w:r>
        <w:rPr/>
        <w:t xml:space="preserve">V každé významné místnosti bude kostýmovaný průvodce a ke své postavě bude říkat nějaký příběh. Já jsme za hraběte Karla Josefa Vetter z Lilie, je to asi nejvýznamnější osoba z celého rodu ve vztahu k historii tohoto zámku. On byl stavitelem i projektantem zámku.”  </w:t>
      </w:r>
    </w:p>
    <w:p>
      <w:pPr/>
      <w:r>
        <w:rPr/>
        <w:t xml:space="preserve">S postavou hraběte Vetter von der Lilie se návštěvníci mohli setkat přímo pod jeho obrazem v pokoji před zámeckou kaplí. Na jejím stropě byl ke shlédnutí videomapping věnovaný cykličnosti ročních období a přírodních živlů.</w:t>
      </w:r>
    </w:p>
    <w:p>
      <w:pPr/>
      <w:r>
        <w:rPr/>
        <w:t xml:space="preserve">V nejkrásnější komnatě zámku, slavné sala terreně, zase mohli účastníci večerních prohlídek obdivovat nasvícené unikátní nástěnné fresky. </w:t>
      </w:r>
    </w:p>
    <w:p>
      <w:pPr/>
      <w:r>
        <w:rPr>
          <w:b w:val="1"/>
          <w:bCs w:val="1"/>
        </w:rPr>
        <w:t xml:space="preserve">Gabriela Bednaříková, průvodkyně zámku Nová Horka: </w:t>
      </w:r>
      <w:r>
        <w:rPr/>
        <w:t xml:space="preserve">“Já představuji dceru posledního dědice, Lori, ta nebyla tak známá, ale malovala v Itálii, máme tady od ní i jeden obraz. Budu mít dvě místnosti. V první budu vyprávět obecnou historii našeho zámku. Ve druhé budu představovat naši největší chloubu, náš nejznámější sál, sala terrenu, kde jsou původní fresky z roku 1860.”</w:t>
      </w:r>
    </w:p>
    <w:p>
      <w:pPr/>
      <w:r>
        <w:rPr/>
        <w:t xml:space="preserve">Průvodkyně lidem vysvětlila význam těchto fresek a naznačila jejich skrytou pointu.    </w:t>
      </w:r>
    </w:p>
    <w:p>
      <w:pPr/>
      <w:r>
        <w:rPr>
          <w:b w:val="1"/>
          <w:bCs w:val="1"/>
        </w:rPr>
        <w:t xml:space="preserve">Gabriela Bednaříková, průvodkyně zámku Nová Horka: “</w:t>
      </w:r>
      <w:r>
        <w:rPr/>
        <w:t xml:space="preserve">Ten největší hlavní alegorický cyklus nám vyjadřuje pět smyslů, kde je těchto pět smyslů schovaných mezi lidmi v nebeské bráně. Potom vysvětlíme význam kartuší, které symbolizují čtyři živly a čtyři roční období, a potom také antické a barokní motivy zamalované na stěnách.”  </w:t>
      </w:r>
    </w:p>
    <w:p>
      <w:pPr/>
      <w:r>
        <w:rPr/>
        <w:t xml:space="preserve">Návštěvníci se mohli také podrobně seznámit se životem šlechtického roku Vetterů, který zámek vlastnili 300 let, i s dalším pohnutým osudech této barokní stavby. Od roku 1964 zde byl ústav pro mentálně postižené ženy. V roce 2016 jej vložil Moravskoslezský kraj do správy Muzea Novojičínska a začala jeho rekonstrukce. Zpřístupněn byl, tedy zatím jeho přízemí, v roce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827/prvni-hradozamecka-noc-v-nove-horce-navstevniky-vitali-pruvodci-v-kosty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2026-08-11T15:20:37+02:00</dcterms:created>
  <dcterms:modified xsi:type="dcterms:W3CDTF">2026-08-11T15:20:37+02:00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