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přibylo dětí, město musí ke škole přistavět nový pavilon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930/v-rychvalde-pribylo-deti-mesto-musi-ke-skole-pristave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