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8.9.2023, 07:52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Pokračuje obnova areálu zámku Nová Horka, součástí bude i dostatečné parkoviště</w:t>
      </w:r>
    </w:p>
    <w:p>
      <w:pPr/>
      <w:r>
        <w:rPr/>
        <w:t xml:space="preserve">Zámek Nová Horka u Studénky, který je jednou z poboček Muzea Novojičínska, se po čtyřleté rekonstrukci otevřel veřejnost na podzim 2020. Renovace zahrnovala obnovu fasády, interiéru přízemí a v plné kráse je opět zámecká kaple. Teď zvelebení areálu pokračuje, v červenci začaly další rozsáhlé stavební práce.   </w:t>
      </w:r>
    </w:p>
    <w:p>
      <w:pPr/>
      <w:r>
        <w:rPr>
          <w:b w:val="1"/>
          <w:bCs w:val="1"/>
        </w:rPr>
        <w:t xml:space="preserve">Aleš Knápek, ředitel Muzea Novojičínska: </w:t>
      </w:r>
      <w:r>
        <w:rPr/>
        <w:t xml:space="preserve">“Snažíme se zlepšit situaci s parkováním, takže parkoviště pro návštěvníky, a zejména také systém nové pokladny, sociální zařízení, prostor  pro návštěvníka, odkud bude potom do toho areálu vstupovat. Samozřejmě ten projekt je komplexní, od čistírny odpadních vod až po jímání dešťové vody pro budoucí zavlažování parku.”   </w:t>
      </w:r>
    </w:p>
    <w:p>
      <w:pPr/>
      <w:r>
        <w:rPr/>
        <w:t xml:space="preserve">Investorem projektu je Moravskoslezský kraj, náklady se pohybují kolem 50 milionů korun. </w:t>
      </w:r>
    </w:p>
    <w:p>
      <w:pPr/>
      <w:r>
        <w:rPr>
          <w:b w:val="1"/>
          <w:bCs w:val="1"/>
        </w:rPr>
        <w:t xml:space="preserve">Lukáš Curylo (KDU-ČSL), náměstek hejtmana MSK pro kulturu a památkovou péči: </w:t>
      </w:r>
      <w:r>
        <w:rPr/>
        <w:t xml:space="preserve">“Bude vystavěno 31 parkovacích míst pro osobní vozidla a tři parkovací stání pro autobus. Bude se dělat i příjezdová komunikace a chodníky pro pěší, které momentálně chybí. Součástí rekonstrukce je i výstavba komunikace sloužící pro příjezd vozidel integrovaného záchranného systému k budově zámku a vybudování veřejného osvětlení.”    </w:t>
      </w:r>
    </w:p>
    <w:p>
      <w:pPr/>
      <w:r>
        <w:rPr/>
        <w:t xml:space="preserve">Dnes se hosté dostávají do areálu zámku z jeho boku, vstup se tak po realizaci stavebních úprav přesune k jeho průčelí. Nová pokladna, prodejna suvenýrů a zázemí pro návštěvníky bude v budově bývalé prádelny, která stojí opodál zámku. Vzniknou zde také kanceláře pro zaměstnance. V patře objektu bude malý penzion pro ubytování například i vystupující umělců.</w:t>
      </w:r>
    </w:p>
    <w:p>
      <w:pPr/>
      <w:r>
        <w:rPr>
          <w:b w:val="1"/>
          <w:bCs w:val="1"/>
        </w:rPr>
        <w:t xml:space="preserve">Lukáš Curylo (KDU-ČSL), náměstek hejtmana MSK pro kulturu a památkovou péči: </w:t>
      </w:r>
      <w:r>
        <w:rPr/>
        <w:t xml:space="preserve">“V průběhu akce bude rekonstruována také památkově chráněné ohradní zeď ohraničující areál zámku a repasovany dvě kovové vjezdové brány a také zámecká barokní zeď s plastikami.”  </w:t>
      </w:r>
    </w:p>
    <w:p>
      <w:pPr/>
      <w:r>
        <w:rPr>
          <w:b w:val="1"/>
          <w:bCs w:val="1"/>
        </w:rPr>
        <w:t xml:space="preserve">Aleš Knápek, ředitel Muzea Novojičínska: </w:t>
      </w:r>
      <w:r>
        <w:rPr/>
        <w:t xml:space="preserve">“Hotovo by mělo být touto dobou příští rok, takže očekáváme, že počátkem podzimu příštího roku bychom měli všechno uvést do provozu.”   </w:t>
      </w:r>
    </w:p>
    <w:p>
      <w:pPr/>
      <w:r>
        <w:rPr/>
        <w:t xml:space="preserve">Na tyto úpravy dále v budoucnu naváže revitalizace parku a Moravskoslezský kraj již podniká kroky vedoucí k zahájení rekonstrukce dalších prostor zámku. Připravuje vyhlášení veřejné zakázky na zhotovitele stavby nazvané “Zámek Nová Horka - centrum tradic a zážitků”.   </w:t>
      </w:r>
    </w:p>
    <w:p>
      <w:pPr/>
      <w:r>
        <w:rPr>
          <w:b w:val="1"/>
          <w:bCs w:val="1"/>
        </w:rPr>
        <w:t xml:space="preserve">Lukáš Curylo (KDU-ČSL), náměstek hejtmana MSK pro kulturu a památkovou péči: </w:t>
      </w:r>
      <w:r>
        <w:rPr/>
        <w:t xml:space="preserve">“Jedná se o rekonstrukci druhého podlaží, kde bychom rádi vytvořili prostory pro umístění expozic, pořádání kulturních akcí, pro kreativní dílny a pořádání workshopů.” </w:t>
      </w:r>
    </w:p>
    <w:p>
      <w:pPr/>
      <w:r>
        <w:rPr/>
        <w:t xml:space="preserve">Obnoveny budou nástěnné a stropní malby v této části zámku i dřevěné obklady stěn, repasovány budou parketové podlahy. Pak bude následovat i oprava nejvyššího patra, tedy půdních prostor. </w:t>
      </w:r>
    </w:p>
    <w:p>
      <w:pPr/>
      <w:r>
        <w:rPr/>
        <w:t xml:space="preserve">Celkové náklady na tyto práce by měly být zhruba 141 milionů korun, kraj by rád podstatnou část prostředků získal z Národního plánu obnovy, z výzvy Rozvoj kulturního a kreativního sektoru. Šance je na dotaci až 116 milionů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8987/pokracuje-obnova-arealu-zamku-nova-horka-soucasti-bude-i-dostatecne-parkov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2026-08-11T12:20:35+02:00</dcterms:created>
  <dcterms:modified xsi:type="dcterms:W3CDTF">2026-08-11T12:20:35+02:00</dcterms:modified>
</cp:coreProperties>
</file>

<file path=docProps/custom.xml><?xml version="1.0" encoding="utf-8"?>
<Properties xmlns="http://schemas.openxmlformats.org/officeDocument/2006/custom-properties" xmlns:vt="http://schemas.openxmlformats.org/officeDocument/2006/docPropsVTypes"/>
</file>