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Pohoda v Bruntále oslavil zahradní slavností Den seniorů</w:t>
      </w:r>
    </w:p>
    <w:p>
      <w:pPr/>
      <w:r>
        <w:rPr/>
        <w:t xml:space="preserve">Slavnostní Den seniorů se každoročně koná v tomto období. Program probíhal formou zahradní slavnosti. Vystoupily děti z tanečního souboru Stonožky, zatančily bruntálské Aktivní seniorky a zahrála cimbálová muzika.</w:t>
      </w:r>
    </w:p>
    <w:p>
      <w:pPr/>
      <w:r>
        <w:rPr>
          <w:b w:val="1"/>
          <w:bCs w:val="1"/>
        </w:rPr>
        <w:t xml:space="preserve">Renata Brožovská, Domov pohoda, Bruntál: </w:t>
      </w:r>
      <w:r>
        <w:rPr/>
        <w:t xml:space="preserve">„Na ně se naši uživatelé moc těší, protože si i zazpívají. Staří lidé si chtějí nejenom poslechnout hudbu, ale také něco dobrého sníst, nebo si vypít kafíčko a občerstvit se, takže všechno je pro ně připraveno.“</w:t>
      </w:r>
    </w:p>
    <w:p>
      <w:pPr/>
      <w:r>
        <w:rPr>
          <w:b w:val="1"/>
          <w:bCs w:val="1"/>
        </w:rPr>
        <w:t xml:space="preserve">Tamara Vlachynská, vedoucí souboru Stonožky:</w:t>
      </w:r>
      <w:r>
        <w:rPr/>
        <w:t xml:space="preserve"> „Protože vím, že babičky mají rády malé děti, tak tady máme malinké, střední i ty juniory. Budeme tančit tanečky, které jsme si trošku připravili na letním soustředění.“</w:t>
      </w:r>
    </w:p>
    <w:p>
      <w:pPr/>
      <w:r>
        <w:rPr/>
        <w:t xml:space="preserve">Na oslavu Dne seniorů se do Bruntálu přijeli podívat i zástupci partnerských domovů.</w:t>
      </w:r>
    </w:p>
    <w:p>
      <w:pPr/>
      <w:r>
        <w:rPr>
          <w:b w:val="1"/>
          <w:bCs w:val="1"/>
        </w:rPr>
        <w:t xml:space="preserve">Simona Adamová, ředitelka DS Vrbno pod Pradědem:</w:t>
      </w:r>
      <w:r>
        <w:rPr/>
        <w:t xml:space="preserve"> „Jsme moc rádi, že se můžeme zase společně potkávat. Potkávání je důležité pro seniory, protože potřebují mít sociální vazby, potkávat se s jinými lidmi a sdílet si své zkušenosti.“</w:t>
      </w:r>
    </w:p>
    <w:p>
      <w:pPr/>
      <w:r>
        <w:rPr>
          <w:b w:val="1"/>
          <w:bCs w:val="1"/>
        </w:rPr>
        <w:t xml:space="preserve">František Fojtík, ředitel DS Krnov: </w:t>
      </w:r>
      <w:r>
        <w:rPr/>
        <w:t xml:space="preserve">„Můžeme sdílet tu radost i se seniory z jiných sociálních služeb, můžeme vidět, jak tu práci vykonávají jinde, poučit se dobrou praxí, takže jsme určitě rádi za to pozvání.“</w:t>
      </w:r>
    </w:p>
    <w:p>
      <w:pPr/>
      <w:r>
        <w:rPr/>
        <w:t xml:space="preserve">Domov Pohoda je nedílnou a velmi důležitou složkou sítě sociálních služeb v Bruntále. Město si jeho služeb velmi cení.   </w:t>
      </w:r>
    </w:p>
    <w:p>
      <w:pPr/>
      <w:r>
        <w:rPr>
          <w:b w:val="1"/>
          <w:bCs w:val="1"/>
        </w:rPr>
        <w:t xml:space="preserve">Martin Henč, starosta Bruntálu: </w:t>
      </w:r>
      <w:r>
        <w:rPr/>
        <w:t xml:space="preserve">„Je málo takových příležitostí, kde můžu oficiálně popřát všem seniorům hlavně zdraví. Dneska jsem jim přál i takovou maličkost – ať z toho každodenního života si ukrojí alespoň kousíček štěstí pro sebe.“</w:t>
      </w:r>
    </w:p>
    <w:p>
      <w:pPr/>
      <w:r>
        <w:rPr/>
        <w:t xml:space="preserve">Domov Pohoda je moderní zařízení, které poskytuje svým uživatelům služby odpovídající požadavkům dnešní doby.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9006/domov-pohoda-v-bruntale-oslavil-zahradni-slavnosti-den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2026-07-21T04:58:40+02:00</dcterms:created>
  <dcterms:modified xsi:type="dcterms:W3CDTF">2026-07-21T04:58:40+02:00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