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má moderní skiaskopicko-skigrafický komplet</w:t>
      </w:r>
    </w:p>
    <w:p>
      <w:pPr/>
      <w:r>
        <w:rPr/>
        <w:t xml:space="preserve">Nemocnice ve Frýdku-Místku má za sebou další významnou  modernizaci. V rámci Beskydského gastrocentra vybudovala nový EURCP sál.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"Jedná se o endoskopický sál, na kterém se kombinují různé  vyšetřovací metody pro pacienta během jednoho výkonu. Jedná se o rentgenové metody.  To znamená skiaskopii, skiagrafii, dále endoskopické metody a dále  endosonografické, čili ultrazvukové metody. Navíc zde máme možnost i pohledu do  žlučových cest. Všechny tyto výkony jsme schopni udělat u jednoho pacienta během  jednoho zákroku."</w:t>
      </w:r>
    </w:p>
    <w:p>
      <w:pPr/>
      <w:r>
        <w:rPr>
          <w:b w:val="1"/>
          <w:bCs w:val="1"/>
        </w:rPr>
        <w:t xml:space="preserve">Tomáš Stejskal, ředitel  Nemocnice ve Frýdku-Místku:</w:t>
      </w:r>
      <w:r>
        <w:rPr/>
        <w:t xml:space="preserve"> "Celé toto  pracoviště a tato vyšetřovna stála 34 milionů korun. 25 milionů korun stál  přístroj, něco přes 9 milionů stály stavební úpravy. My jsme tady museli  upravovat podlahu, protože jsme museli zvyšovat nosnost podlahy. Původně tady  byly šatny. Ale ten prostor je medicínsky velmi lukrativní, takže jsme v těchto  prostorech, kde byly původně šatny vybudovali jednak toto pracoviště a naproti  jsme vybudovali nový bronchoskopický sál, což je také endoskopická metoda, ale  slouží to plicním pacientům."</w:t>
      </w:r>
    </w:p>
    <w:p>
      <w:pPr/>
      <w:r>
        <w:rPr/>
        <w:t xml:space="preserve">Beskydské gastrocentrum získalo letos jako jediné z nemocnic  v Moravskoslezském kraji statut Centra digestivní endoskopie Ministerstva  zdravotnictví. Modernizace tak napomůže v šetrnosti, rychlosti a zjednodušení  výkonů.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"Těch výkonů, kdy pacient není úplně upsaný, jsme schopni  dělat třeba pět až šest denně. U těch celkových anestezií většinou děláme maximálně  dva za den."</w:t>
      </w:r>
    </w:p>
    <w:p>
      <w:pPr/>
      <w:r>
        <w:rPr>
          <w:b w:val="1"/>
          <w:bCs w:val="1"/>
        </w:rPr>
        <w:t xml:space="preserve">Tomáš Stejskal, ředitel  Nemocnice ve Frýdku-Místku:</w:t>
      </w:r>
      <w:r>
        <w:rPr/>
        <w:t xml:space="preserve"> "Před rokem a půl  nebo dvěma lety jsme dostavěli jedno patro tohoto objektu, kde jsme vybudovali  18 nových lůžek pro ortopedické a traumatologické pacienty. Takže ta kapacita  se výrazně zvýšila a v současné době jsme zase plní, takže je dobře, že  jsme to udělali."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"My jako město nemocnici podporujeme. A samozřejmě vítáme  jakoukoliv změnu rozšíření služeb pro občany. A důkazem té dobré spolupráce je  příprava nové rámcové smlouvy, kterou s nemocnicí město připravuje. Ta rozšíří  tu současnou spolupráci, kde pravidelně přispíváme nemocnici na vybavení  technické. Tak nyní rozšiřujeme spolupráci v rámci preventivních programů  zejména pro děti našich škol. A to se týká oblasti první pomoci a nově i  dentální nebo zubní prevence."</w:t>
      </w:r>
    </w:p>
    <w:p>
      <w:pPr/>
      <w:r>
        <w:rPr/>
        <w:t xml:space="preserve">Nemocnice zároveň vybudovala za 11 milionů korun 11 stanic  potrubní pošty, která přepraví za den na 120 zásilek. </w:t>
      </w:r>
    </w:p>
    <w:p>
      <w:pPr/>
      <w:r>
        <w:rPr>
          <w:b w:val="1"/>
          <w:bCs w:val="1"/>
        </w:rPr>
        <w:t xml:space="preserve">Martin Kaňok, vedoucí správy majetku Nemocnice  ve Frýdku-Místku:</w:t>
      </w:r>
      <w:r>
        <w:rPr/>
        <w:t xml:space="preserve"> "Dá se posílat jakýkoliv materiál. Léčiva, dají se posílat různé  zprávy a podobné. A ze vzorků posílají se vzorky krve, moči a takové. To  všechno, co v naší laboratoři zpracováváme."</w:t>
      </w:r>
    </w:p>
    <w:p>
      <w:pPr/>
      <w:r>
        <w:rPr/>
        <w:t xml:space="preserve">A kromě toho vzniklo v areálu i 74 nových parkovacích  míst za dalších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290/nemocnice-ve-frydkumistku-ma-moderni-skiaskopickoskigraficky-komp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