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Handicapovaní se na Havajském plese ve Frýdku-Místku loučili s létem</w:t>
      </w:r>
    </w:p>
    <w:p>
      <w:pPr/>
      <w:r>
        <w:rPr/>
        <w:t xml:space="preserve">Lidový dům ve Frýdku-Místku opět zaplnily desítky lidí s různými  typy handicapu.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"My jsme rádi, že můžeme opět pořádat Havajský ples pro  zdravotně postižené z našeho města i okolí. Jsme rádi, že jich přišlo zase  tolik. Nálada je úplně bezvadná. Moc děkujeme a věříme, že taková akce se bude  opakovat i nadále. A že nám zachovají přízeň."</w:t>
      </w:r>
    </w:p>
    <w:p>
      <w:pPr/>
      <w:r>
        <w:rPr>
          <w:b w:val="1"/>
          <w:bCs w:val="1"/>
        </w:rPr>
        <w:t xml:space="preserve">Karel Jedlička, Náš svět, Pržno:</w:t>
      </w:r>
      <w:r>
        <w:rPr/>
        <w:t xml:space="preserve"> "My jsme z Našeho světa v Pržně. Nám se tu strašně  moc líbí, už tady jsme podruhé a je to úžasné. Vždycky si tady zatancujeme. Tomíku,  jak se vám tady líbilo?"</w:t>
      </w:r>
    </w:p>
    <w:p>
      <w:pPr/>
      <w:r>
        <w:rPr>
          <w:b w:val="1"/>
          <w:bCs w:val="1"/>
        </w:rPr>
        <w:t xml:space="preserve">Anketa klienti: 1.) "</w:t>
      </w:r>
      <w:r>
        <w:rPr/>
        <w:t xml:space="preserve">Líbí se mi tady moc, je to tady pěkné a jsme z Našeho světa." </w:t>
      </w:r>
      <w:r>
        <w:rPr>
          <w:b w:val="1"/>
          <w:bCs w:val="1"/>
        </w:rPr>
        <w:t xml:space="preserve">2.)</w:t>
      </w:r>
      <w:r>
        <w:rPr/>
        <w:t xml:space="preserve"> "Líbí se mi tady hodně dobře. Mám tady kamarády, spousty  kamarádů a mám tady i Ládíka a ještě to je super, že tady dostaneme dárky." </w:t>
      </w:r>
      <w:r>
        <w:rPr>
          <w:b w:val="1"/>
          <w:bCs w:val="1"/>
        </w:rPr>
        <w:t xml:space="preserve">3.)</w:t>
      </w:r>
      <w:r>
        <w:rPr/>
        <w:t xml:space="preserve"> "Mě se tady líbí dobře, jsem tady spokojená, nemám víc co  říct." </w:t>
      </w:r>
      <w:r>
        <w:rPr>
          <w:b w:val="1"/>
          <w:bCs w:val="1"/>
        </w:rPr>
        <w:t xml:space="preserve">4.)</w:t>
      </w:r>
      <w:r>
        <w:rPr/>
        <w:t xml:space="preserve"> Jak se vám tady líbí? Jak se bavíte? – "Dobrý."</w:t>
      </w:r>
    </w:p>
    <w:p>
      <w:pPr/>
      <w:r>
        <w:rPr/>
        <w:t xml:space="preserve">Ne nadarmo se říká, že hudba spojuje i léčí. Na akci letos  dorazilo na sto klientů z patnácti zařízení, které pracují s lidmi s handicapem. 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moc důležité takové akce pořádat, protože tato akce  vznikla z popudu jedné akce, kde byli zdravotně postižení vyhoštěni z akce  pro veřejnost. Mě se to nelíbilo, tak jsme si řekli, že uděláme akci přímo pro  ně. Nikdo je budeme soudit, všichni jsou tady na stejné lodi a baví se perfektně. Hlavně ty organizace to kvitují, protože je to něco jiného.  Jsou najednou ve společnosti svých a jsou všichni pohromadě."</w:t>
      </w:r>
    </w:p>
    <w:p>
      <w:pPr/>
      <w:r>
        <w:rPr/>
        <w:t xml:space="preserve">Organizátoři pořádají tuto akci dvakrát ročně. V září se  většinou loučí s létem a v únoru bývá zase maškarní karneval.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330/handicapovani-se-na-havajskem-plese-ve-frydkumistku-loucili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2026-06-24T02:00:47+02:00</dcterms:created>
  <dcterms:modified xsi:type="dcterms:W3CDTF">2026-06-24T02:00:47+02:00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