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léta na bruntálském náměstí patřil oblíbenému burčákobraní</w:t>
      </w:r>
    </w:p>
    <w:p>
      <w:pPr/>
      <w:r>
        <w:rPr/>
        <w:t xml:space="preserve"> Již v 10 hodin dopoledne začala hrát a tvořit atmosféru na náměstí oblíbená cimbálovka</w:t>
      </w:r>
    </w:p>
    <w:p>
      <w:pPr/>
      <w:r>
        <w:rPr>
          <w:b w:val="1"/>
          <w:bCs w:val="1"/>
        </w:rPr>
        <w:t xml:space="preserve">Ivo Bednár, člen kapely: </w:t>
      </w:r>
      <w:r>
        <w:rPr/>
        <w:t xml:space="preserve">Jmenujeme se cimbálová muzika Kubala a jsme z Opavy a částečně z Krnova."</w:t>
      </w:r>
    </w:p>
    <w:p>
      <w:pPr/>
      <w:r>
        <w:rPr/>
        <w:t xml:space="preserve">Hned po zahájení si oblíbený burčák nenechali ujít první zájemci</w:t>
      </w:r>
    </w:p>
    <w:p>
      <w:pPr/>
      <w:r>
        <w:rPr>
          <w:b w:val="1"/>
          <w:bCs w:val="1"/>
        </w:rPr>
        <w:t xml:space="preserve">Vítězslav Šťastný, vinař:</w:t>
      </w:r>
      <w:r>
        <w:rPr/>
        <w:t xml:space="preserve"> „My jsme vinařství Pálavín z Bavor u Mikulova, přivezli jsme burčák z odrůdy Muškát moravský a Svatovavřinecké.“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„Burčák je výborný, slaďoučký, akorát tak kope a co se týče vína, tak to mám nejradši bílé, polosuché, Tramín červený, takže to je moje volba.“</w:t>
      </w:r>
    </w:p>
    <w:p>
      <w:pPr/>
      <w:r>
        <w:rPr/>
        <w:t xml:space="preserve">„Já nejsem vinař vůbec, ale na burčák jako, to si rád zajdu, to je úplně jinej level jako, já vínovej nejsem.“</w:t>
      </w:r>
    </w:p>
    <w:p>
      <w:pPr/>
      <w:r>
        <w:rPr/>
        <w:t xml:space="preserve"> V nabídce vinařů bylo také víno a návštěvníci mohli degustovat několik druhů</w:t>
      </w:r>
    </w:p>
    <w:p>
      <w:pPr/>
      <w:r>
        <w:rPr>
          <w:b w:val="1"/>
          <w:bCs w:val="1"/>
        </w:rPr>
        <w:t xml:space="preserve">Vítězslav Šťastný, vinař: </w:t>
      </w:r>
      <w:r>
        <w:rPr/>
        <w:t xml:space="preserve">„Z vín tady máme Sauvignon, Pálavu, dva Hibernaly různé ročníky a potom nějaké rosé z Blauburgeru, Rulandu modrou, červenou a frizzante Müller Thürgau.“</w:t>
      </w:r>
    </w:p>
    <w:p>
      <w:pPr/>
      <w:r>
        <w:rPr>
          <w:b w:val="1"/>
          <w:bCs w:val="1"/>
        </w:rPr>
        <w:t xml:space="preserve">Anketa, návštěvníci Burčákobraní: </w:t>
      </w:r>
      <w:r>
        <w:rPr/>
        <w:t xml:space="preserve">„Já pocházím původně z Jižní Moravy, takže já mám ráda dobré víno.“</w:t>
      </w:r>
    </w:p>
    <w:p>
      <w:pPr/>
      <w:r>
        <w:rPr/>
        <w:t xml:space="preserve">„Já miluji Hibernal, taťka můj taky pochází z Jižní Moravy, takže k tomu mám blízko, jinak miluji všechna suchá vína.“</w:t>
      </w:r>
    </w:p>
    <w:p>
      <w:pPr/>
      <w:r>
        <w:rPr/>
        <w:t xml:space="preserve">„Já mám ráda taky dobré víno, ale hlavně Chardonnay, to mi chutná moc. A dneska je tady vynikající burčák.“</w:t>
      </w:r>
    </w:p>
    <w:p>
      <w:pPr/>
      <w:r>
        <w:rPr/>
        <w:t xml:space="preserve"> Cimbálovku odpoledne na náměstí vystřídal Swing kvartet a lidé si na víkend odnášeli domů jak burčák, tak vína, která si při degustaci vybrali.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361/zaver-leta-na-bruntalskem-namesti-patril-oblibenemu-burcak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2026-07-21T04:47:12+02:00</dcterms:created>
  <dcterms:modified xsi:type="dcterms:W3CDTF">2026-07-21T04:47:12+02:00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