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vyplavala v celorepublikové soutěži 5. místo</w:t>
      </w:r>
    </w:p>
    <w:p>
      <w:pPr/>
      <w:r>
        <w:rPr/>
        <w:t xml:space="preserve">Do celorepublikové soutěže Plave celé město se zapojilo 6 měst a obcí z MSK </w:t>
      </w:r>
    </w:p>
    <w:p>
      <w:pPr/>
      <w:r>
        <w:rPr/>
        <w:t xml:space="preserve">I letos měla města v MS kraji možnost zabojovat o co nejlepší umístění v celorepublikové plavecké soutěži měst. Stačilo jen přijít na bazén, zaregistrovat se, uplavat libovolným způsobem sto metrů a podle věku a času zaplavání dané délky pak posunout své město o body v tabulce.</w:t>
      </w:r>
    </w:p>
    <w:p>
      <w:pPr/>
      <w:r>
        <w:rPr>
          <w:b w:val="1"/>
          <w:bCs w:val="1"/>
        </w:rPr>
        <w:t xml:space="preserve">Tomáš Kałuža, místopředseda oddílu Kosatky Karviná</w:t>
      </w:r>
      <w:r>
        <w:rPr/>
        <w:t xml:space="preserve">: "Když se budeme bavit o nejlepších časech, tak se budeme bavit pod minutu, kolem 50 sekund, ale klasický plavec zaplave čas kolem 1:30, ti pomalejší pak i lehce přes dvě minuty. Nejrychlejší plavecký styl je kraul, ale mi to plaveme volným způsobem, jakýkoliv způsob, motýlek, znak, prsa, kraul. Je důležité uplavat čtyři bazény."</w:t>
      </w:r>
    </w:p>
    <w:p>
      <w:pPr/>
      <w:r>
        <w:rPr/>
        <w:t xml:space="preserve">Plavci byli rozděleni do věkových kategoriích a k uplavaným časům jsou pak přiřazeny body.  V Karviné se této soutěže pravidelně účastní celé třídy základních i středních škol, hned ráno přišli Karvinou v soutěži podpořit studenti Obchodní akademie oboru Ekonomika a sport.</w:t>
      </w:r>
    </w:p>
    <w:p>
      <w:pPr/>
      <w:r>
        <w:rPr>
          <w:b w:val="1"/>
          <w:bCs w:val="1"/>
        </w:rPr>
        <w:t xml:space="preserve">Roman Jurda, pedagog a kondiční trenér:</w:t>
      </w:r>
      <w:r>
        <w:rPr/>
        <w:t xml:space="preserve"> "Tuto akci jsme přivítali pozitivně, protože máme specializovaný trénink, kde se snažíme děti podporovat v pohybu. Specializovaný trénink je hlavně pro sportovce, máme sportovní třídy a tím pádem je to pro nás super příležitost, aby se nám ukázali, v jaké jsou kondici, protože plavání je hlavně o kondici a o tom, jak si děti připravovat, takže my to vítáme velmi pozitivně.” </w:t>
      </w:r>
    </w:p>
    <w:p>
      <w:pPr/>
      <w:r>
        <w:rPr>
          <w:b w:val="1"/>
          <w:bCs w:val="1"/>
        </w:rPr>
        <w:t xml:space="preserve">anketa: účastníci plavecké soutěže:</w:t>
      </w:r>
      <w:r>
        <w:rPr/>
        <w:t xml:space="preserve"> "Stovka se plavala brutálně, ráno jsem to nečekal, ale výkon jsem podal co nejsilnější, co jsem mohl a jsem spokojený, mám to za sebou konečně." "Nebylo to nic moc, já moc neplavu, jsem tu z donucení, ale zvládla jsem to a to je hlavní." "Já taky nejsem moc dobrý plavec, ale užila jsem si to, ráno je to takové fajné, takže super."</w:t>
      </w:r>
    </w:p>
    <w:p>
      <w:pPr/>
      <w:r>
        <w:rPr/>
        <w:t xml:space="preserve"> Karviná si letos ve své kategorii C nad 50 tisíc obyvatel doplavala pro páté místo, s počtem plavců 297, v této kategorii plaval i Frýdek-Místek, který skončil šestý. V kategorii B do 50 tisíc obyvatel byl opět nejlepší Bohumín s počtem plavců 818, za ním z MSK skončila na druhém místě Kopřivnice a na 4. místě Orlová.. A v kategorii A do 20 tisíc obyvatel se z celkového 5. místa radovaly Kravaře.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452/karvina-si-vyplavala-v-celorepublikove-soutezi-5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2026-06-22T06:26:49+02:00</dcterms:created>
  <dcterms:modified xsi:type="dcterms:W3CDTF">2026-06-22T06:26:49+02:00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