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polytechnické v Havířově zmizely při vstupu retro prvky</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Sdíleli jsme stejný názor, že bude smysluplné, když ty vstupní prostory upravíme tak, aby odpovídaly 21. století."</w:t>
      </w:r>
    </w:p>
    <w:p>
      <w:pPr/>
      <w:r>
        <w:rPr/>
        <w:t xml:space="preserve">Modernizaci finančně podpořil kraj.</w:t>
      </w:r>
    </w:p>
    <w:p>
      <w:pPr/>
      <w:r>
        <w:rPr>
          <w:b w:val="1"/>
          <w:bCs w:val="1"/>
        </w:rPr>
        <w:t xml:space="preserve">Stanislav Folwarczny (ODS), náměstek hejtmana MSK: </w:t>
      </w:r>
      <w:r>
        <w:rPr/>
        <w:t xml:space="preserve">"Co se nedá napravit, je první dojem, tak se snažíme, aby ten první dojem, když návštěvník ten budoucí žák, rodič, nebo host navštíví tu naši krajskou školu, aby ten první dojem byl pozitivní."</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Vladislav Walach, ředitel Střední školy polytechnické Havířov: </w:t>
      </w:r>
      <w:r>
        <w:rPr/>
        <w:t xml:space="preserve">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28/na-stredni-skole-polytechnicke-v-havirove-zmizely-pri-vstupu-retro-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2026-06-18T23:50:54+02:00</dcterms:created>
  <dcterms:modified xsi:type="dcterms:W3CDTF">2026-06-18T23:50:54+02:00</dcterms:modified>
</cp:coreProperties>
</file>

<file path=docProps/custom.xml><?xml version="1.0" encoding="utf-8"?>
<Properties xmlns="http://schemas.openxmlformats.org/officeDocument/2006/custom-properties" xmlns:vt="http://schemas.openxmlformats.org/officeDocument/2006/docPropsVTypes"/>
</file>