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hostila tradiční brownfield trip. Účastníky zavedl do Bredy, Dukelských kasáren a Blücherova paláce</w:t>
      </w:r>
    </w:p>
    <w:p>
      <w:pPr/>
      <w:r>
        <w:rPr/>
        <w:t xml:space="preserve">Přes 30 účastníků takzvaného brownfield tripu si v Opavě prohlédlo Blücherův palác, bývalý obchodní dům Breda a historickou část Dukelských kasáren, tedy místa, která jsou v různých fázích jejich regenerace. </w:t>
      </w:r>
    </w:p>
    <w:p>
      <w:pPr/>
      <w:r>
        <w:rPr>
          <w:b w:val="1"/>
          <w:bCs w:val="1"/>
        </w:rPr>
        <w:t xml:space="preserve">Petr St</w:t>
      </w:r>
      <w:r>
        <w:rPr>
          <w:b w:val="1"/>
          <w:bCs w:val="1"/>
        </w:rPr>
        <w:t xml:space="preserve">anjura, hl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rchitekt,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gistrát měst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vy: </w:t>
      </w:r>
      <w:r>
        <w:rPr>
          <w:i w:val="1"/>
          <w:iCs w:val="1"/>
        </w:rPr>
        <w:t xml:space="preserve">“Z</w:t>
      </w:r>
      <w:r>
        <w:rPr/>
        <w:t xml:space="preserve">ačalo to tím, že původně jsem byl pozván pořadateli toho brownfieldového festivalu, nebo konference brownfieldy k tomu, abych odprezentoval naše strategické projekty opavské na brownfieldech. Něco se tam hodně asi zalíbilo, protože rok poté se pořadatelé rozhodli, že lidem z tohoto segmentu ukážou fyzicky, jak naše brownfieldy vypadají, v jakém jsou stavu.”</w:t>
      </w:r>
    </w:p>
    <w:p>
      <w:pPr/>
      <w:r>
        <w:rPr>
          <w:i w:val="1"/>
          <w:iCs w:val="1"/>
        </w:rPr>
        <w:t xml:space="preserve">Velké nadšení vzbudila zejména prohlídka bývalého prvorepublikového obchodního domu Breda.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 </w:t>
      </w:r>
      <w:r>
        <w:rPr/>
        <w:t xml:space="preserve">“Byl zahalen takovým tajemstvím a přítmím. Využili jsme možnost, že jsme, ačkoliv se jedná o staveniště, tak i přes tyto drobné nesnáze, jsme mohli projít objekt v podstatě od sklepení až po ty nejhornější patra a seznámit se s tím, jak úžasný to byl OD a věříme, že velice brzy v krátkém časovém horizontu se Opavě podaří opět do něj přivézt život a naše obyvatele.”</w:t>
      </w:r>
    </w:p>
    <w:p>
      <w:pPr/>
      <w:r>
        <w:rPr/>
        <w:t xml:space="preserve">V hledáčku možného rozvoje je už delší dobu historická část Dukelských kasáren.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893/opava-hostila-tradicni-brownfield-trip-ucastniky-zavedl-do-bredy-dukelskych-kasaren-a-blucherova-pa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2026-06-29T03:32:04+02:00</dcterms:created>
  <dcterms:modified xsi:type="dcterms:W3CDTF">2026-06-29T03:32:04+02:00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