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nakupování bez placení skončil zloděj v Karviné hned v poutech strážníků</w:t>
      </w:r>
    </w:p>
    <w:p>
      <w:pPr/>
      <w:r>
        <w:rPr/>
        <w:t xml:space="preserve">Nakupovat bez zaplacení se v karvinském obchodním centru rozhodl 43 letý muž. Jeho úmysl překazili strážníci, kteří si ho všimli při běžné kontrolní činnosti.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"Si strkal vystavené zboží přímo do tašky. Když uviděl hlídku, chtěl odejít, nicméně hlídka ho konfrontovala a on se doznal k tomu, že zboží skutečně odcizil, což následně potvrdili paní prodavačky, které přišli a identifikovali své zboží.” </w:t>
      </w:r>
    </w:p>
    <w:p>
      <w:pPr/>
      <w:r>
        <w:rPr/>
        <w:t xml:space="preserve">Pro strážníky nešlo o žádného nezkušeného nováčka, na svědomí toho měl v minulosti už více.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 to známá firma, uživatel drog, recidivista s tím, že si všimněte, že na záběru vytáhl z kapsy zřejmě marihuanu, která byla i s ním předána PČR. Veřejnost má zažito, že mít u sebe nelegálně drogy k vlastní potřebě není trestné. Není to trestné z pohledu trestního zákona, ale jedná se o přestupek proti zákonu o návykových látkách, kde je pokuta až 15 tisíc korun a je to v kompetenci PČR.” </w:t>
      </w:r>
    </w:p>
    <w:p>
      <w:pPr/>
      <w:r>
        <w:rPr/>
        <w:t xml:space="preserve">Zboží, které zloděj  stihl nakrást v několika obchodech, bylo vyčísleno na hodnotu 14 tisíc korun. Muž byl omezen na svobodě a na místo byli přivoláni policisté.</w:t>
      </w:r>
    </w:p>
    <w:p>
      <w:pPr/>
      <w:r>
        <w:rPr>
          <w:b w:val="1"/>
          <w:bCs w:val="1"/>
        </w:rPr>
        <w:t xml:space="preserve">Pavla Procházková, mluvčí PČR MSK: </w:t>
      </w:r>
      <w:r>
        <w:rPr/>
        <w:t xml:space="preserve">"Ve zkráceném řízení mu pak sdělili podezření ze spáchání trestného činu krádeže. Muž má v rejstříku několik záznamů a teprve nedávno byl propuštěn z výkonu trestu. V Současné době se již nachází ve vazbě a v případě odsouzení mu hrozí až tříletý trest odnětí svobody.”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921/po-nakupovani-bez-placeni-skoncil-zlodej-v-karvine-hned-v-poute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2026-06-16T14:37:00+02:00</dcterms:created>
  <dcterms:modified xsi:type="dcterms:W3CDTF">2026-06-16T14:37:00+02:00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