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Živá knihovna ve Studénce přiblížila deváťákům třicítku profesí</w:t>
      </w:r>
    </w:p>
    <w:p>
      <w:pPr/>
      <w:r>
        <w:rPr/>
        <w:t xml:space="preserve">Kdo by měl lépe vysvětlit, co daná profese obnáší, jaké jsou její výhody i úskalí, než lidé, kteří ji sami vykonávají. To je i podstata Živé knihovny povolání ve Studénce. Základní škola Františka kardinála Tomáška teď v Dělnickém domě pořádala její další ročník.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“Ten nápad vznikl asi v roce 2015, kdy jsme si řekli, že chceme pomoci zorientovat naše deváťáky v portfoliu povolání, a přišlo nám to jako fajn nápad.” </w:t>
      </w:r>
    </w:p>
    <w:p>
      <w:pPr/>
      <w:r>
        <w:rPr/>
        <w:t xml:space="preserve">Na jednom místě se tady letos před školáky prezentovalo už 32 profesí. </w:t>
      </w:r>
    </w:p>
    <w:p>
      <w:pPr/>
      <w:r>
        <w:rPr>
          <w:b w:val="1"/>
          <w:bCs w:val="1"/>
        </w:rPr>
        <w:t xml:space="preserve">Bronislav Tomášek, projektant:</w:t>
      </w:r>
      <w:r>
        <w:rPr/>
        <w:t xml:space="preserve"> “Většinou se ptají na školy, na kterou školu se dát, aby se to dalo dělat jako profese.”    </w:t>
      </w:r>
    </w:p>
    <w:p>
      <w:pPr/>
      <w:r>
        <w:rPr>
          <w:b w:val="1"/>
          <w:bCs w:val="1"/>
        </w:rPr>
        <w:t xml:space="preserve">Kateřina Macháčková, ošetřovatelka zvířat: </w:t>
      </w:r>
      <w:r>
        <w:rPr/>
        <w:t xml:space="preserve">“Momentálně padla zajímavá otázka, jak je například nebezpečná práce s hady, zdali tomu ošetřovateli hrozí nějaké nebezpečí.” </w:t>
      </w:r>
    </w:p>
    <w:p>
      <w:pPr/>
      <w:r>
        <w:rPr>
          <w:b w:val="1"/>
          <w:bCs w:val="1"/>
        </w:rPr>
        <w:t xml:space="preserve">Petr Pešat, advokát: </w:t>
      </w:r>
      <w:r>
        <w:rPr/>
        <w:t xml:space="preserve">“Třeba první skupina se ptala hodně, ptala se kolik mám případů, z jaké oblasti.”  </w:t>
      </w:r>
    </w:p>
    <w:p>
      <w:pPr/>
      <w:r>
        <w:rPr>
          <w:b w:val="1"/>
          <w:bCs w:val="1"/>
        </w:rPr>
        <w:t xml:space="preserve">žáci devátých tříd: </w:t>
      </w:r>
    </w:p>
    <w:p>
      <w:pPr/>
      <w:r>
        <w:rPr/>
        <w:t xml:space="preserve">“Chtěl bych pokračovat cestou gymplu a na právníka, hodně mě to zaujalo.” </w:t>
      </w:r>
    </w:p>
    <w:p>
      <w:pPr/>
      <w:r>
        <w:rPr/>
        <w:t xml:space="preserve">“Chtěla bych studovat zdravotnické lyceum nejspíše a potom dále na dentální hygienistku.” </w:t>
      </w:r>
    </w:p>
    <w:p>
      <w:pPr/>
      <w:r>
        <w:rPr/>
        <w:t xml:space="preserve">“Asi mě nejvíce zaujal psycholog, asi by mě to bavilo.”</w:t>
      </w:r>
    </w:p>
    <w:p>
      <w:pPr/>
      <w:r>
        <w:rPr/>
        <w:t xml:space="preserve">Živou knihovnu během jednoho dopoledne navštívilo na 230 dětí z osmi základních škol ze Studénce, a také z Bílovce, Bartošovic, Jistebníku a Kopřivnice.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027/ziva-knihovna-ve-studence-priblizila-devatakum-tricitku-prof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2026-08-10T19:41:22+02:00</dcterms:created>
  <dcterms:modified xsi:type="dcterms:W3CDTF">2026-08-10T19:41:22+02:00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