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Čkalovova prošla rozsáhlou rekonstrukcí. Je moderní a plně bezbariérová</w:t>
      </w:r>
    </w:p>
    <w:p>
      <w:pPr/>
      <w:r>
        <w:rPr/>
        <w:t xml:space="preserve">Lepší komfort, větší prostory, moderní vzhled. To vše teď díky rekonstrukci nabízí žákům i zaměstnancům Základní škola Čkalovova v Ostravě-Porubě.</w:t>
      </w:r>
    </w:p>
    <w:p>
      <w:pPr/>
      <w:r>
        <w:rPr>
          <w:b w:val="1"/>
          <w:bCs w:val="1"/>
        </w:rPr>
        <w:t xml:space="preserve">Stanislav</w:t>
      </w:r>
      <w:r>
        <w:rPr>
          <w:b w:val="1"/>
          <w:bCs w:val="1"/>
        </w:rPr>
        <w:t xml:space="preserve">Folwarczny (SPOLU/ODS), náměstek hejtmana MS kraje: </w:t>
      </w:r>
      <w:r>
        <w:rPr/>
        <w:t xml:space="preserve">“Celková rekonstrukce stála necelých 90 milionů korun a provedli se tady jednak energetické úspory. To znamená, budova je zateplená, má vyměněná okna a předokenní žaluzie, aby se nepřetápěla v letních měsících, pak se tady udělala také rekuperace, modernizace školní tělocvičny a taky modernizace tříd.”</w:t>
      </w:r>
    </w:p>
    <w:p>
      <w:pPr/>
      <w:r>
        <w:rPr/>
        <w:t xml:space="preserve">Na energetické úspory získal kraj dvanáctimilionovou dotaci z EU.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 </w:t>
      </w:r>
      <w:r>
        <w:rPr/>
        <w:t xml:space="preserve">“Začalo se s těmi největšími stavebními úpravami v červnu loňského roku a letos v červnu bylo všechno dokončeno. Na střeše máme fotovoltaickou elektrárnu, v každé třídě máme rekuperační jednotku, čističku vzduchu. O prázdninách loňského roku jsme začali s rekonstrukcí, generální opravou školní kuchyně, jídelny a výdejny.”</w:t>
      </w:r>
    </w:p>
    <w:p>
      <w:pPr/>
      <w:r>
        <w:rPr/>
        <w:t xml:space="preserve">Ve školní kuchyni navaří zhruba 500 jídel denně. V jídelně se stravují nejen žáci školy, ale také vedlejší soukromé školy a polovina jídel putuje na Gymnázium Pavla Tigrida.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</w:t>
      </w:r>
      <w:r>
        <w:rPr/>
        <w:t xml:space="preserve"> “V říjnu loňského roku se začalo se stavbou spojovacího krčku a je to koridor, který spojuje budovu školy a budovu jídelny a máme tam navíc přistavenou školní družinu, dvě oddělení školní družiny a zároveň se ještě stavěl výtah.” </w:t>
      </w:r>
    </w:p>
    <w:p>
      <w:pPr/>
      <w:r>
        <w:rPr/>
        <w:t xml:space="preserve">Základní škola Čkalovova je speciální školou, která vzdělává děti s lehkým a středně těžkým mentálním postižením a děti s poruchami chování a učení.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0042/porubska-zs-ckalovova-prosla-rozsahlou-rekonstrukci-je-moderni-a-plne-bezbari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2026-04-05T20:20:32+02:00</dcterms:created>
  <dcterms:modified xsi:type="dcterms:W3CDTF">2026-04-05T20:20:32+02:00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