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lampionového průvodu se v Horní Suché zapojily celé rodiny</w:t>
      </w:r>
    </w:p>
    <w:p>
      <w:pPr/>
      <w:r>
        <w:rPr>
          <w:b w:val="1"/>
          <w:bCs w:val="1"/>
        </w:rPr>
        <w:t xml:space="preserve">Martin Tomanec, předseda sdružení rodičů ZŠ Horní Suchá: </w:t>
      </w:r>
      <w:r>
        <w:rPr/>
        <w:t xml:space="preserve">“Udělali jsme to letos formou Halloweenu a průvodu s lampionem, účast je velká. Jsme rádi, že pro děti i dospělé máme připravené občerstvení, halloweenské výzdoby, co děti vytvořily ve škole.”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“Na tuto akci Halloween jsme udělali ve škole dýni a sklenici.”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čarodějnice a mamka mi udělala kostým.”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koukal na video a viděl jsem tento kostým, tak jsem si řekl, že ho chci. Do průvodu chodím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“Líbí se mi to, protože se tady setkám s kamarády. Protože my jsme se nedávno odstěhovali do Havířova a proto tady chodíme každý rok.”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lampion a půjdu průvod s lampionem." A jak se těšíš? "Moc.”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to máš na obličeji? “Klauna a kostlivce na obličeji.”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super. Hlavně jsme rádi, že plno lidí přišlo a všichni mají masky, lampiony. Takže je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přišli s rodinou, určitě se těšíme a doufám, že nebude pršet, protože každý rok prší.”</w:t>
      </w:r>
    </w:p>
    <w:p>
      <w:pPr/>
      <w:r>
        <w:rPr/>
        <w:t xml:space="preserve">Průvod si lidé užili opravdu ještě bez deště. Pak přišla průtrž, což ale i díky zázemí na školním hřišti na zábavě neubralo.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0047/do-lampionoveho-pruvodu-se-v-horni-suche-zapoj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2026-05-30T03:17:52+02:00</dcterms:created>
  <dcterms:modified xsi:type="dcterms:W3CDTF">2026-05-30T03:17:52+02:00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