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10.11.2023, 15:17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 získal dotaci na nové hřiště se zavlažováním a osvětlením pro FK Gascontrol</w:t>
      </w:r>
    </w:p>
    <w:p>
      <w:pPr/>
      <w:r>
        <w:rPr/>
        <w:t xml:space="preserve">Fotbalový klub Gascontrol Havířov neskrýval velké zklamání, když nevyhrál jeho projekt v participativním rozpočtu na výstavbu druhého hřiště s umělou trávou, které klub i s ohledem na počet členů nutně potřebuje. Město přislíbilo, že se bude klubu snažit pomoci a tak se i stane. </w:t>
      </w:r>
    </w:p>
    <w:p>
      <w:pPr/>
      <w:r>
        <w:rPr>
          <w:b w:val="1"/>
          <w:bCs w:val="1"/>
        </w:rPr>
        <w:t xml:space="preserve">Bohuslav Niemiec (KDU-ČSL), náměstek primátora: </w:t>
      </w:r>
      <w:r>
        <w:rPr/>
        <w:t xml:space="preserve">“My jsme přihlásili toto hřiště do grantové výzvy Nadace OKD a v této výzvě získalo toto hřiště podporu. Já jsem za to velmi rád, protože při participativním rozpočtu a při hlasování občanů toto hřiště velmi těsně prohrálo. Jsem rád, že budou uspokojeni i ti občané, kteří si ho tady přáli a velmi intenzivně pro něho hlasovali. Zapadne do celkového komplexu, který se tady nachází. Ať už jsou to dětská hřiště, možnost se procházet kolem Lučiny, blízké letní koupaliště, letní kino, takže já jsem rád, že právě tady se nám podařilo získat tuto dotaci.”</w:t>
      </w:r>
    </w:p>
    <w:p>
      <w:pPr/>
      <w:r>
        <w:rPr/>
        <w:t xml:space="preserve">Celkové náklady na projekt budou 9 milionů korun. Nadace OKD na projekt přispěje městu zhruba polovinu.</w:t>
      </w:r>
    </w:p>
    <w:p>
      <w:pPr/>
      <w:r>
        <w:rPr>
          <w:b w:val="1"/>
          <w:bCs w:val="1"/>
        </w:rPr>
        <w:t xml:space="preserve">Bohuslav Niemiec (KDU-ČSL), náměstek primátora:</w:t>
      </w:r>
      <w:r>
        <w:rPr/>
        <w:t xml:space="preserve"> "Právě i v rámci dotace, a bylo to podmínkou, že OKD financuje pouze polovinu celkových nákladů. Bude záležet, jak se nám podaří vysoutěžit zhotovitel, ale já věřím, že v příštím roce by mohlo být hřiště hotové.”</w:t>
      </w:r>
    </w:p>
    <w:p>
      <w:pPr/>
      <w:r>
        <w:rPr/>
        <w:t xml:space="preserve">Tuto zprávu přivítali i malí fotbalisté.</w:t>
      </w:r>
    </w:p>
    <w:p>
      <w:pPr/>
      <w:r>
        <w:rPr>
          <w:b w:val="1"/>
          <w:bCs w:val="1"/>
        </w:rPr>
        <w:t xml:space="preserve">anketa: </w:t>
      </w:r>
      <w:r>
        <w:rPr/>
        <w:t xml:space="preserve">“Jako chtělo by to nové hřiště, je to tu úplně prošlapané a chtělo by to dát ty kamínky pryč, protože se na nich hodně klouže a mohlo by to mít hodně světla. Úplně se těším.”</w:t>
      </w:r>
    </w:p>
    <w:p>
      <w:pPr/>
      <w:r>
        <w:rPr>
          <w:b w:val="1"/>
          <w:bCs w:val="1"/>
        </w:rPr>
        <w:t xml:space="preserve">anketa: </w:t>
      </w:r>
      <w:r>
        <w:rPr/>
        <w:t xml:space="preserve">“Jsem rád, že tu bude nové hřiště, chtělo by to novou trávu, už je to prošlapané.”</w:t>
      </w:r>
    </w:p>
    <w:p>
      <w:pPr/>
      <w:r>
        <w:rPr>
          <w:b w:val="1"/>
          <w:bCs w:val="1"/>
        </w:rPr>
        <w:t xml:space="preserve">Martin Porembski, předseda FK Gascontrol Havířov: </w:t>
      </w:r>
      <w:r>
        <w:rPr/>
        <w:t xml:space="preserve">“Jsme samozřejmě rádi, akorát nebude umělá tráva, ale přírodní tráva se zavlažováním a umělým osvětlením. Bude nám to stačit. Nám pomůže samozřejmě jakékoliv pomoc. Máme jediné hřiště a máme 250 členů, kteří tady hrají fotbal. Hřiště je tak vytížené, že ho po minulém víkendu máme totálně zničené. Takže budeme rádi, když se postaví nové hřiště, které bude sloužit hlavně mládeži.”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40050/havirov-ziskal-dotaci-na-nove-hriste-se-zavlazovanim-a-osvetlenim-pro-fk-gascontro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2026-06-18T08:14:04+02:00</dcterms:created>
  <dcterms:modified xsi:type="dcterms:W3CDTF">2026-06-18T08:14:04+02:00</dcterms:modified>
</cp:coreProperties>
</file>

<file path=docProps/custom.xml><?xml version="1.0" encoding="utf-8"?>
<Properties xmlns="http://schemas.openxmlformats.org/officeDocument/2006/custom-properties" xmlns:vt="http://schemas.openxmlformats.org/officeDocument/2006/docPropsVTypes"/>
</file>