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14.11.2023,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SUŠ Ostrava uspořádala tři soutěže pro umělecky nadané žáky z celého kraje</w:t>
      </w:r>
    </w:p>
    <w:p>
      <w:pPr/>
      <w:r>
        <w:rPr/>
        <w:t xml:space="preserve">Každoroční  soutěž Střední umělecké školy Ostrava Kreslíř roku má letos dva mladší  sourozence. Ve stejném termínu škola uspořádala dvě další soutěže, nazvané  souhrnně Šikovné ruce.</w:t>
      </w:r>
    </w:p>
    <w:p>
      <w:pPr/>
      <w:r>
        <w:rPr>
          <w:b w:val="1"/>
          <w:bCs w:val="1"/>
        </w:rPr>
        <w:t xml:space="preserve">Hana Albrechtová, vedoucí oboru průmyslový design</w:t>
      </w:r>
      <w:r>
        <w:rPr/>
        <w:t xml:space="preserve">: "U nás na oboru průmyslový  design je tématem „vytvořte vánoční hvězdu na vánoční stromeček“. Na keramickém  designu probíhá točířská soutěž, kdy si můžou uchazeči vyzkoušet a porovnat  síly v točení na keramickém kruhu."</w:t>
      </w:r>
    </w:p>
    <w:p>
      <w:pPr/>
      <w:r>
        <w:rPr/>
        <w:t xml:space="preserve">Cílem  všech tří soutěží bylo také nalákat žáky z celého kraje ke studiu na  ostravské umělecké škole.</w:t>
      </w:r>
    </w:p>
    <w:p>
      <w:pPr/>
      <w:r>
        <w:rPr>
          <w:b w:val="1"/>
          <w:bCs w:val="1"/>
        </w:rPr>
        <w:t xml:space="preserve">Kateřina Schallner, zástupkyně ředitele pro odborné vzdělávání</w:t>
      </w:r>
      <w:r>
        <w:rPr/>
        <w:t xml:space="preserve">: "Je to pro nás  taková inspirace, protože samozřejmě hledáme talenty pro naši školu, kdy  v brzké době proběhnou talentové zkoušky."</w:t>
      </w:r>
    </w:p>
    <w:p>
      <w:pPr/>
      <w:r>
        <w:rPr/>
        <w:t xml:space="preserve">Účast  byla jako každý rok vysoká. Jen malířů a kreslířů bylo dohromady více než sto.  Školy přitom mohly přihlásit jen omezený počet soutěžících.</w:t>
      </w:r>
    </w:p>
    <w:p>
      <w:pPr/>
      <w:r>
        <w:rPr>
          <w:b w:val="1"/>
          <w:bCs w:val="1"/>
        </w:rPr>
        <w:t xml:space="preserve">Izabela Tea Haramia, soutěžící</w:t>
      </w:r>
      <w:r>
        <w:rPr/>
        <w:t xml:space="preserve">: "Jsem ze Základní školy Generála Svobody  z Havířova. Přihlásil mě můj třídní učitel, protože miluju malbu."</w:t>
      </w:r>
    </w:p>
    <w:p>
      <w:pPr/>
      <w:r>
        <w:rPr>
          <w:b w:val="1"/>
          <w:bCs w:val="1"/>
        </w:rPr>
        <w:t xml:space="preserve">Eliška Mária Žaludko, soutěžící</w:t>
      </w:r>
      <w:r>
        <w:rPr/>
        <w:t xml:space="preserve">: "Přihlásil mě tady můj pan učitel, protože  kreslím už čtyři roky a asi doufá, že to bude dobré."</w:t>
      </w:r>
    </w:p>
    <w:p>
      <w:pPr/>
      <w:r>
        <w:rPr/>
        <w:t xml:space="preserve">Vyhlášení  výsledků soutěže a předání cen proběhne 5. prosince již tradičně v galerii  PLATO, kde úspěšní žáci získají věcné dary.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0091/sus-ostrava-usporadala-tri-souteze-pro-umelecky-nadane-zaky-z-cel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2026-06-18T15:13:56+02:00</dcterms:created>
  <dcterms:modified xsi:type="dcterms:W3CDTF">2026-06-18T15:13:56+02:00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