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17.11.2023, 13:38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Dětský rehabilitační stacionář v Porubě vyniká komplexní péčí. Je jediný svého druhu v Česku</w:t>
      </w:r>
    </w:p>
    <w:p>
      <w:pPr/>
      <w:r>
        <w:rPr/>
        <w:t xml:space="preserve">Hlavním cílem Dětského rehabilitačního stacionáře je zabezpečení včasné diagnostiky a léčby u dlouhodobě zdravotně postižených dětí. Zaměřuje se především na děti s riziky v raném období. </w:t>
      </w:r>
    </w:p>
    <w:p>
      <w:pPr/>
      <w:r>
        <w:rPr>
          <w:b w:val="1"/>
          <w:bCs w:val="1"/>
        </w:rPr>
        <w:t xml:space="preserve">Renáta Nedomová, vrchní sestra: </w:t>
      </w:r>
      <w:r>
        <w:rPr>
          <w:b w:val="1"/>
          <w:bCs w:val="1"/>
        </w:rPr>
        <w:t xml:space="preserve">“</w:t>
      </w:r>
      <w:r>
        <w:rPr/>
        <w:t xml:space="preserve">Kapacita dětského rehabilitačního stacionáře je 30. máme zaplněných 28 míst. Zajišťujeme denní pobyt u dětí od 6 hodin do půl 4. Je tady zajištěna komplexní péče pro děti co se týká logopedie, psychologie, rehabilitace, ergoterapie. Přes den se starají dětské sestřičky, ošetřovatelky, speciální pedagogové. Myslím si, že jsme jedinečné zařízení v celé republice, kdy tady ta péče komplexní je poskytovaná.”</w:t>
      </w:r>
    </w:p>
    <w:p>
      <w:pPr/>
      <w:r>
        <w:rPr/>
        <w:t xml:space="preserve">Stacionář je určen dětem ve věku od 2 do 7 let, které trpí různými formami mozkové obrny, vrozenými vývojovými vadami, nebo se zotavují po úrazech mozku a pohybového aparátu. </w:t>
      </w:r>
    </w:p>
    <w:p>
      <w:pPr/>
      <w:r>
        <w:rPr>
          <w:b w:val="1"/>
          <w:bCs w:val="1"/>
        </w:rPr>
        <w:t xml:space="preserve">Jana Zikmundová, zdravotní sestra: </w:t>
      </w:r>
      <w:r>
        <w:rPr/>
        <w:t xml:space="preserve">“Pracujeme na individualitě dětí, takže každé dítě potřebuje jiný přístup, jiné hračky, ať už je to, že je mentálně na tom jinde, nebo pohybově, takže všechno tady přizpůsobujeme. Tady jsou třeba zvonečky, děti to moc mají rády. Vyrobili jsme takový závěsný systém a když děti leží a nemohu se pohybovat, tak si do toho cinkají a vydrží na tom velmi dlouho. Tady je ještě taková speciální knížečka. Je taková jednoduchá, interaktivní. Toto je k bazální stimulaci, při přiložení to takhle vrní a děti, které mají problémy vnímat své tělo, tak takhle jezdíme.” </w:t>
      </w:r>
    </w:p>
    <w:p>
      <w:pPr/>
      <w:r>
        <w:rPr>
          <w:b w:val="1"/>
          <w:bCs w:val="1"/>
        </w:rPr>
        <w:t xml:space="preserve">Renáta Nedomová, vrchní sestra :</w:t>
      </w:r>
      <w:r>
        <w:rPr/>
        <w:t xml:space="preserve">“Používáme speciální stojany, které jsou přizpůsobené dětem. Každý má svůj individuální stojan tady ten, nebo ten dřevěný, nebo je polohujeme v různých polohovacích těch. Pro každé dítě to je přizpůsobené.” </w:t>
      </w:r>
    </w:p>
    <w:p>
      <w:pPr/>
      <w:r>
        <w:rPr/>
        <w:t xml:space="preserve">Součástí denního stacionáře je také velká zahrada s herními prvky uzpůsobenými hendikepovaným dětem.</w:t>
      </w:r>
    </w:p>
    <w:p>
      <w:pPr/>
      <w:r>
        <w:rPr>
          <w:b w:val="1"/>
          <w:bCs w:val="1"/>
        </w:rPr>
        <w:t xml:space="preserve">Renáta Nedomová, vrchní sestra:</w:t>
      </w:r>
      <w:r>
        <w:rPr/>
        <w:t xml:space="preserve"> “Jsme dva roky po rekonstrukci, takže nám to po 30 letech zrekonstruovali. Stacionář má letos 33 let, zrekonstruovali nám i krásně zahradu, všechno tu máme úplně nové a je to super.”</w:t>
      </w:r>
    </w:p>
    <w:p>
      <w:pPr/>
      <w:r>
        <w:rPr/>
        <w:t xml:space="preserve">Dětský rehabilitační stacionář, který najdete na Ukrajinské ulici, nabízí i ambulantní rehabilitace a v menším rozsahu také služby dospělým pacientům s potížemi, které lze ovlivnit rehabilitačními postupy.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40158/detsky-rehabilitacni-stacionar-v-porube-vynika-komplexni-peci-je-jediny-sveho-druhu-v-ces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2026-07-30T13:02:24+02:00</dcterms:created>
  <dcterms:modified xsi:type="dcterms:W3CDTF">2026-07-30T13:02:24+02:00</dcterms:modified>
</cp:coreProperties>
</file>

<file path=docProps/custom.xml><?xml version="1.0" encoding="utf-8"?>
<Properties xmlns="http://schemas.openxmlformats.org/officeDocument/2006/custom-properties" xmlns:vt="http://schemas.openxmlformats.org/officeDocument/2006/docPropsVTypes"/>
</file>