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Vánočními dárky lze v charitativní sbírce opět naplnit krabice od bot</w:t>
      </w:r>
    </w:p>
    <w:p>
      <w:pPr/>
      <w:r>
        <w:rPr/>
        <w:t xml:space="preserve">Naplnit krabice od bot vánočními dárky, které potěší děti v dětských domovech nebo i ty žijící v rodinách, které ale ohrožuje chudoba. To je smyslem akce, kterou letos opět pořádá Diakonie Českobratrské církve evangelické. Součástí této charitativní sbírky je šestým rokem Rodinné centrum ve Studénce.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“Některé děti opravdu nemají štěstí a pod tím stromečkem mnohdy nenajdou nic jiného, než tuto krabici od bot, která ale díky našim dárcům je přeplněna krásnými dárky, ať jsou to věci potřebném třeba i do školy, nebo třeba jen hračky.”</w:t>
      </w:r>
    </w:p>
    <w:p>
      <w:pPr/>
      <w:r>
        <w:rPr/>
        <w:t xml:space="preserve">Jako první tu letos přinesly dárek tato maminka s malou dcerkou.</w:t>
      </w:r>
    </w:p>
    <w:p>
      <w:pPr/>
      <w:r>
        <w:rPr>
          <w:b w:val="1"/>
          <w:bCs w:val="1"/>
        </w:rPr>
        <w:t xml:space="preserve">Nikol Zajacová, dárkyně sbírky: </w:t>
      </w:r>
      <w:r>
        <w:rPr/>
        <w:t xml:space="preserve">“My jsme se rozhodli na základě toho, že chceme udělat radost i ostatním dětem, ať mají hezké Vánoce, a najdou něco pod tím stromečkem.”  </w:t>
      </w:r>
    </w:p>
    <w:p>
      <w:pPr/>
      <w:r>
        <w:rPr/>
        <w:t xml:space="preserve">Pro letošní Vánoce má rodinné centrum vybrat 178 dárků. Jednak jsou i pro děti ze Studénky, které vytipoval orgán sociálně-právní ochrany dětí, a dále do dětských domovů v Novém Jičíně a Příboře, a pro děti v péči Armády spásy v Čermné ve Slezsku.</w:t>
      </w:r>
    </w:p>
    <w:p>
      <w:pPr/>
      <w:r>
        <w:rPr/>
        <w:t xml:space="preserve">Možné je ovšem darovat i rodinné balíčky.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“Třeba v dárku pro rodiny byl loni velký balík, kdy tam byl stírací losy, káva, cukrovinky, i utěrky, povlečení, takže byl obrovský balík, ale jinak ten princip je krabice od bot. Takže do krabice od bot by se měl vejít dárek pro to dítě nebo tedy rodinu.”  </w:t>
      </w:r>
    </w:p>
    <w:p>
      <w:pPr/>
      <w:r>
        <w:rPr/>
        <w:t xml:space="preserve">Podrobné informace, o tom, jak postupovat, jsou na webových stránkách projektu Krabice od bot. Je zde anonymní seznam dětí, s údajem, zda se jedná o chlapce nebo děvče a kolik je jim let.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“Dárky vybíráme nezabalené, v minulosti se, bohužel, stávalo, že obsah úplně neodpovídal tomu, co si myslíme, že by ty děti chtěly dostat, byly tam i hračky rozbité, takže jsme se přiklonili k tomu, že dárky bereme nezabalené. Dárci mohou dát i balící papír, loni jsme z květinářství přijali spoustu stuh, které nám vystačí na balené i letos.”   </w:t>
      </w:r>
    </w:p>
    <w:p>
      <w:pPr/>
      <w:r>
        <w:rPr/>
        <w:t xml:space="preserve">Krabice od bot s vánočními dárky je možné do rodinného centra ve Studénce přinášet až do 6.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248/vanocnimi-darky-lze-v-charitativni-sbirce-opet-naplnit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2026-08-10T11:24:31+02:00</dcterms:created>
  <dcterms:modified xsi:type="dcterms:W3CDTF">2026-08-10T11:24:31+02:00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