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Komenského ve Frýdlantě pořádali vánoční jarmark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“Letos jsme mu dali název Kouzlo Vánoc na Komeňáku. Děti se na tuto akci připravovaly velmi poctivě. Začaly už někdy v září. V pracovních činnostech vyráběly různé výrobky a protože jsou to děti podnikavé a snaživé tak měly se svými třídními učiteli pracovních činností naplánované různé aktivity, jako vánoční dílničky, někdy i za účasti rodičů. Nocovaly ve škole a celé odpoledne a večer strávily výrobou výrobků. Samozřejmě že s prací a přípravou jim pomáhali i rodiče. Spoustu krásných věcí, které tady máme a děti prodávají, tak jsou vyrobené spolu s rodiči, proto jim děkujeme za spolupráci."</w:t>
      </w:r>
    </w:p>
    <w:p>
      <w:pPr/>
      <w:r>
        <w:rPr>
          <w:b w:val="1"/>
          <w:bCs w:val="1"/>
        </w:rPr>
        <w:t xml:space="preserve">Richard Ramík a David Snášel, žáci ZŠ Komenského, Frýdlant nad Ostravicí:</w:t>
      </w:r>
      <w:r>
        <w:rPr/>
        <w:t xml:space="preserve"> “Prodáváme tady ručně vyrobené věci. Jsou tady například věnce z čajů, koláče, sněhuláci, svíčky a hodně dalších věcí. od začátku jarmarku je o tyto věci hodně velký zájem."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“Musím i ocenit i podíl spolků Zlatohrad a Satinka dětem, které se ujaly organizace občerstvení, tzv. Peklíčka na Komeňáku. Veškeré občerstvení vyrobili rodiče."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396/skolaci-ze-zs-komenskeho-ve-frydlante-poradal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2026-07-13T13:47:47+02:00</dcterms:created>
  <dcterms:modified xsi:type="dcterms:W3CDTF">2026-07-13T13:47:47+02:00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