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pozor! Zkontrolujte si platnost řidičských průkazů, v Havířově se to týká tisíců lidí</w:t>
      </w:r>
    </w:p>
    <w:p>
      <w:pPr/>
      <w:r>
        <w:rPr/>
        <w:t xml:space="preserve">Blíží se konec roku a lidé by si měli raději zkontrolovat platnost svých řidičských průkazů. V Havířově magistrát eviduje 55 tisíc aktivních řidičů. Výměna se týká tisíců průkazů.</w:t>
      </w:r>
    </w:p>
    <w:p>
      <w:pPr/>
      <w:r>
        <w:rPr>
          <w:b w:val="1"/>
          <w:bCs w:val="1"/>
        </w:rPr>
        <w:t xml:space="preserve">Radana Freislerová, vedoucí odboru vnitra a živnostenského úřadu: </w:t>
      </w:r>
      <w:r>
        <w:rPr/>
        <w:t xml:space="preserve">"Máme podle statistik asi dva tisíce profesních řidičů, kterým bude do roka končit platnost. Ti si to ale hlídají, protože podstupují profesní školení, pak máme přes čtyři tisíce aktivních řidičů, které právě čeká ta výměna řidičských průkazů. Měli by si pohlídat platnost, podívat se na přední stranu svého řidičského průkazu. Tam mají začátek i konec platnosti a v době tak tři měsíce před koncem platnosti si přijít vyměnit řidičský průkaz.”</w:t>
      </w:r>
    </w:p>
    <w:p>
      <w:pPr/>
      <w:r>
        <w:rPr/>
        <w:t xml:space="preserve">Co když mi končí platnost do konce roku. Stihnu si ještě vyměnit řidičský průkaz?</w:t>
      </w:r>
    </w:p>
    <w:p>
      <w:pPr/>
      <w:r>
        <w:rPr>
          <w:b w:val="1"/>
          <w:bCs w:val="1"/>
        </w:rPr>
        <w:t xml:space="preserve">Radana Freislerová, vedoucí odboru vnitra a živnostenského úřadu: </w:t>
      </w:r>
      <w:r>
        <w:rPr/>
        <w:t xml:space="preserve">“Stihnete. Není problém. Výměna řidičského průkazu trvá podle zákona dvacet kalendářních dnů, nicméně státní tiskárna cenin, která řidičský průkaz vyrábí, tak je schopna ten řidičský průkaz nám vyrobit do 14 dnů.”</w:t>
      </w:r>
    </w:p>
    <w:p>
      <w:pPr/>
      <w:r>
        <w:rPr/>
        <w:t xml:space="preserve">Možnosti výměny řidičského průkazu jsou v současné době tři. Jednak osobní návštěvou registru řidičů, kdy musí žadatel předložit občanský i řidičský průkaz. </w:t>
      </w:r>
    </w:p>
    <w:p>
      <w:pPr/>
      <w:r>
        <w:rPr>
          <w:b w:val="1"/>
          <w:bCs w:val="1"/>
        </w:rPr>
        <w:t xml:space="preserve">Radana Freislerová, vedoucí odboru vnitra a živnostenského úřadu: </w:t>
      </w:r>
      <w:r>
        <w:rPr/>
        <w:t xml:space="preserve">"Pak je možnost podat si žádost o řadovou výměnu řidičského průkazu již digitálně. Jednak přes svou osobní datovou schránku, tato možnost už je letos spuštěna a v momentě, kdy je řidičský průkaz vyhotoven, přijde jim notifikace buď SMS zprávou, nebo emailem, že je řidičský průkaz připraven k výdeji. Po té musí navštívit úřad a vyzvednout si svůj nový řidičský průkaz a odevzdat stávající, to je podmínka."</w:t>
      </w:r>
    </w:p>
    <w:p>
      <w:pPr/>
      <w:r>
        <w:rPr/>
        <w:t xml:space="preserve">Nově mohou lidí využít také Portál občana.</w:t>
      </w:r>
    </w:p>
    <w:p>
      <w:pPr/>
      <w:r>
        <w:rPr>
          <w:b w:val="1"/>
          <w:bCs w:val="1"/>
        </w:rPr>
        <w:t xml:space="preserve">Radana Freislerová, vedoucí odboru vnitra a živnostenského úřadu: </w:t>
      </w:r>
      <w:r>
        <w:rPr/>
        <w:t xml:space="preserve">"Je to v podstatě nová služba, kterou zavádí digitální informační agentura ministerstva pro místní rozvoj. Ten Portál občana nabízí mnoho služeb, ty služby se rozvíjejí a mezi jednu tuto službu patří i podávání žádosti o řidičský průkaz. Tato služba je spuštěna od začátku listopadu a je jednodušší digitální cestou pro podání řidičského průkazu než přes datovou schránku. Ale je to v podstatě shodná služba, akorát se tam můžete přihlásit pouze přes bankovní identitu, aniž byste měla datovou schránku.”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406/ridici-pozor-zkontrolujte-si-platnost-ridicskych-prukazu-v-havirove-se-to-tyka-tisicu-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2026-06-16T07:06:53+02:00</dcterms:created>
  <dcterms:modified xsi:type="dcterms:W3CDTF">2026-06-16T07:06:53+02:00</dcterms:modified>
</cp:coreProperties>
</file>

<file path=docProps/custom.xml><?xml version="1.0" encoding="utf-8"?>
<Properties xmlns="http://schemas.openxmlformats.org/officeDocument/2006/custom-properties" xmlns:vt="http://schemas.openxmlformats.org/officeDocument/2006/docPropsVTypes"/>
</file>